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83CE2" w14:textId="77777777" w:rsidR="006351E0" w:rsidRPr="008B232E" w:rsidRDefault="006351E0" w:rsidP="006351E0">
      <w:pPr>
        <w:spacing w:after="0" w:line="240" w:lineRule="auto"/>
        <w:jc w:val="center"/>
        <w:rPr>
          <w:b/>
        </w:rPr>
      </w:pPr>
      <w:proofErr w:type="gramStart"/>
      <w:r w:rsidRPr="008B232E">
        <w:rPr>
          <w:b/>
        </w:rPr>
        <w:t>BARBARA  LADD</w:t>
      </w:r>
      <w:proofErr w:type="gramEnd"/>
    </w:p>
    <w:p w14:paraId="632499D1" w14:textId="77777777" w:rsidR="006351E0" w:rsidRPr="008B232E" w:rsidRDefault="006351E0" w:rsidP="006351E0">
      <w:pPr>
        <w:spacing w:after="0" w:line="240" w:lineRule="auto"/>
      </w:pPr>
    </w:p>
    <w:p w14:paraId="0E2DE076" w14:textId="08307F8A" w:rsidR="006351E0" w:rsidRPr="008B232E" w:rsidRDefault="006351E0" w:rsidP="006351E0">
      <w:pPr>
        <w:spacing w:after="0" w:line="240" w:lineRule="auto"/>
      </w:pPr>
      <w:r w:rsidRPr="008B232E">
        <w:tab/>
      </w:r>
      <w:r w:rsidRPr="008B232E">
        <w:rPr>
          <w:b/>
        </w:rPr>
        <w:t>Office</w:t>
      </w:r>
      <w:r w:rsidRPr="008B232E">
        <w:tab/>
      </w:r>
      <w:r w:rsidRPr="008B232E">
        <w:tab/>
      </w:r>
      <w:r w:rsidRPr="008B232E">
        <w:tab/>
      </w:r>
      <w:r w:rsidRPr="008B232E">
        <w:tab/>
      </w:r>
      <w:r w:rsidRPr="008B232E">
        <w:tab/>
      </w:r>
      <w:r w:rsidRPr="008B232E">
        <w:tab/>
      </w:r>
      <w:r w:rsidRPr="008B232E">
        <w:tab/>
      </w:r>
      <w:r w:rsidRPr="008B232E">
        <w:tab/>
      </w:r>
      <w:r w:rsidRPr="008B232E">
        <w:tab/>
      </w:r>
    </w:p>
    <w:p w14:paraId="1108DA2C" w14:textId="37A67703" w:rsidR="006351E0" w:rsidRPr="008B232E" w:rsidRDefault="006351E0" w:rsidP="006351E0">
      <w:pPr>
        <w:spacing w:after="0" w:line="240" w:lineRule="auto"/>
      </w:pPr>
      <w:r w:rsidRPr="008B232E">
        <w:t>Department of En</w:t>
      </w:r>
      <w:r>
        <w:t>glish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A69284" w14:textId="5556B167" w:rsidR="006351E0" w:rsidRPr="008B232E" w:rsidRDefault="006351E0" w:rsidP="006351E0">
      <w:pPr>
        <w:spacing w:after="0" w:line="240" w:lineRule="auto"/>
      </w:pPr>
      <w:r w:rsidRPr="008B232E">
        <w:t>Callaway 307N</w:t>
      </w:r>
      <w:r w:rsidRPr="008B232E">
        <w:tab/>
      </w:r>
      <w:r w:rsidRPr="008B232E">
        <w:tab/>
      </w:r>
      <w:r w:rsidRPr="008B232E">
        <w:tab/>
      </w:r>
      <w:r w:rsidRPr="008B232E">
        <w:tab/>
      </w:r>
      <w:r w:rsidRPr="008B232E">
        <w:tab/>
      </w:r>
      <w:r w:rsidRPr="008B232E">
        <w:tab/>
      </w:r>
      <w:r w:rsidRPr="008B232E">
        <w:tab/>
      </w:r>
      <w:r w:rsidRPr="008B232E">
        <w:tab/>
      </w:r>
    </w:p>
    <w:p w14:paraId="604FA532" w14:textId="2F100064" w:rsidR="006351E0" w:rsidRPr="008B232E" w:rsidRDefault="006351E0" w:rsidP="006351E0">
      <w:pPr>
        <w:spacing w:after="0" w:line="240" w:lineRule="auto"/>
      </w:pPr>
      <w:r w:rsidRPr="008B232E">
        <w:t>Emory University</w:t>
      </w:r>
      <w:r w:rsidRPr="008B232E">
        <w:tab/>
      </w:r>
      <w:r w:rsidRPr="008B232E">
        <w:tab/>
      </w:r>
      <w:r w:rsidRPr="008B232E">
        <w:tab/>
      </w:r>
      <w:r w:rsidRPr="008B232E">
        <w:tab/>
      </w:r>
      <w:r w:rsidRPr="008B232E">
        <w:tab/>
      </w:r>
      <w:r w:rsidRPr="008B232E">
        <w:tab/>
      </w:r>
      <w:r w:rsidRPr="008B232E">
        <w:tab/>
      </w:r>
    </w:p>
    <w:p w14:paraId="6A8167CC" w14:textId="77777777" w:rsidR="006351E0" w:rsidRPr="008B232E" w:rsidRDefault="006351E0" w:rsidP="006351E0">
      <w:pPr>
        <w:spacing w:after="0" w:line="240" w:lineRule="auto"/>
      </w:pPr>
      <w:r w:rsidRPr="008B232E">
        <w:t xml:space="preserve">Atlanta, </w:t>
      </w:r>
      <w:proofErr w:type="gramStart"/>
      <w:r w:rsidRPr="008B232E">
        <w:t>Georgia  30322</w:t>
      </w:r>
      <w:proofErr w:type="gramEnd"/>
    </w:p>
    <w:p w14:paraId="0177E7E3" w14:textId="77777777" w:rsidR="006351E0" w:rsidRPr="008B232E" w:rsidRDefault="006351E0" w:rsidP="006351E0">
      <w:pPr>
        <w:spacing w:after="0" w:line="240" w:lineRule="auto"/>
      </w:pPr>
      <w:r w:rsidRPr="008B232E">
        <w:t>(404) 727-7998</w:t>
      </w:r>
    </w:p>
    <w:p w14:paraId="70079CB8" w14:textId="6A0DA8FC" w:rsidR="006351E0" w:rsidRPr="008B232E" w:rsidRDefault="006351E0" w:rsidP="006351E0">
      <w:pPr>
        <w:spacing w:after="0" w:line="240" w:lineRule="auto"/>
      </w:pPr>
      <w:hyperlink r:id="rId6" w:history="1">
        <w:r w:rsidRPr="008B232E">
          <w:rPr>
            <w:rStyle w:val="Hyperlink"/>
          </w:rPr>
          <w:t>b</w:t>
        </w:r>
        <w:r w:rsidR="007D4CB7">
          <w:rPr>
            <w:rStyle w:val="Hyperlink"/>
          </w:rPr>
          <w:t>arbara.</w:t>
        </w:r>
        <w:r w:rsidRPr="008B232E">
          <w:rPr>
            <w:rStyle w:val="Hyperlink"/>
          </w:rPr>
          <w:t>l</w:t>
        </w:r>
        <w:r w:rsidRPr="008B232E">
          <w:rPr>
            <w:rStyle w:val="Hyperlink"/>
          </w:rPr>
          <w:t>add@emory.edu</w:t>
        </w:r>
      </w:hyperlink>
    </w:p>
    <w:p w14:paraId="6F1433F5" w14:textId="77777777" w:rsidR="006351E0" w:rsidRPr="008B232E" w:rsidRDefault="006351E0" w:rsidP="006351E0">
      <w:pPr>
        <w:spacing w:after="0" w:line="240" w:lineRule="auto"/>
      </w:pPr>
    </w:p>
    <w:p w14:paraId="751A1FC8" w14:textId="77777777" w:rsidR="006351E0" w:rsidRPr="008B232E" w:rsidRDefault="006351E0" w:rsidP="006351E0">
      <w:pPr>
        <w:spacing w:after="0" w:line="240" w:lineRule="auto"/>
        <w:rPr>
          <w:b/>
        </w:rPr>
      </w:pPr>
      <w:r w:rsidRPr="008B232E">
        <w:rPr>
          <w:b/>
        </w:rPr>
        <w:t>APPOINTMENTS AND TEACHING EXPERIENCE</w:t>
      </w:r>
    </w:p>
    <w:p w14:paraId="06423D83" w14:textId="77777777" w:rsidR="006351E0" w:rsidRPr="00165E08" w:rsidRDefault="006351E0" w:rsidP="006351E0">
      <w:pPr>
        <w:spacing w:after="0" w:line="240" w:lineRule="auto"/>
      </w:pPr>
      <w:proofErr w:type="gramStart"/>
      <w:r>
        <w:rPr>
          <w:rFonts w:ascii="Wingdings" w:hAnsi="Wingdings"/>
          <w:b/>
        </w:rPr>
        <w:t></w:t>
      </w:r>
      <w:r>
        <w:t>University of Kentucky Distinguished Visiting Faculty, 2015-16.</w:t>
      </w:r>
      <w:proofErr w:type="gramEnd"/>
      <w:r>
        <w:t xml:space="preserve"> </w:t>
      </w:r>
    </w:p>
    <w:p w14:paraId="363E75D3" w14:textId="77777777" w:rsidR="006351E0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1B7013">
        <w:t>Fulbright</w:t>
      </w:r>
      <w:r>
        <w:t xml:space="preserve"> Scholar-in-Residence, Department of Anglophone Literatures, Charles University, Prague, Czech Republic, Fall 2014.</w:t>
      </w:r>
    </w:p>
    <w:p w14:paraId="153AF214" w14:textId="77777777" w:rsidR="006351E0" w:rsidRDefault="006351E0" w:rsidP="006351E0">
      <w:pPr>
        <w:spacing w:after="0" w:line="240" w:lineRule="auto"/>
      </w:pPr>
      <w:proofErr w:type="gramStart"/>
      <w:r>
        <w:rPr>
          <w:rFonts w:ascii="Wingdings" w:hAnsi="Wingdings"/>
        </w:rPr>
        <w:t></w:t>
      </w:r>
      <w:r w:rsidRPr="008B232E">
        <w:t>Professor, Emory University, Departme</w:t>
      </w:r>
      <w:r>
        <w:t>nt of English, 2007--.</w:t>
      </w:r>
      <w:proofErr w:type="gramEnd"/>
      <w:r>
        <w:t xml:space="preserve"> </w:t>
      </w:r>
      <w:r w:rsidRPr="008B232E">
        <w:t xml:space="preserve">Specializations: southern literature; William Faulkner; </w:t>
      </w:r>
      <w:proofErr w:type="gramStart"/>
      <w:r w:rsidRPr="008B232E">
        <w:t>trans(</w:t>
      </w:r>
      <w:proofErr w:type="gramEnd"/>
      <w:r w:rsidRPr="008B232E">
        <w:t>south)</w:t>
      </w:r>
      <w:proofErr w:type="spellStart"/>
      <w:r w:rsidRPr="008B232E">
        <w:t>atlantic</w:t>
      </w:r>
      <w:proofErr w:type="spellEnd"/>
      <w:r w:rsidRPr="008B232E">
        <w:t xml:space="preserve"> studies and </w:t>
      </w:r>
      <w:proofErr w:type="spellStart"/>
      <w:r w:rsidRPr="008B232E">
        <w:t>creolization</w:t>
      </w:r>
      <w:proofErr w:type="spellEnd"/>
      <w:r>
        <w:t xml:space="preserve">, with a focus on the American </w:t>
      </w:r>
      <w:r w:rsidRPr="008B232E">
        <w:t>South.</w:t>
      </w:r>
    </w:p>
    <w:p w14:paraId="11659540" w14:textId="77777777" w:rsidR="006351E0" w:rsidRPr="008B232E" w:rsidRDefault="006351E0" w:rsidP="006351E0">
      <w:pPr>
        <w:spacing w:after="0" w:line="240" w:lineRule="auto"/>
      </w:pPr>
      <w:proofErr w:type="gramStart"/>
      <w:r>
        <w:rPr>
          <w:rFonts w:ascii="Wingdings" w:hAnsi="Wingdings"/>
        </w:rPr>
        <w:t></w:t>
      </w:r>
      <w:r w:rsidRPr="008B232E">
        <w:t>Associate Professor, Emory University, 1996-2007.</w:t>
      </w:r>
      <w:proofErr w:type="gramEnd"/>
      <w:r w:rsidRPr="008B232E">
        <w:t xml:space="preserve"> </w:t>
      </w:r>
    </w:p>
    <w:p w14:paraId="011B83A2" w14:textId="77777777" w:rsidR="006351E0" w:rsidRPr="008B232E" w:rsidRDefault="006351E0" w:rsidP="006351E0">
      <w:pPr>
        <w:spacing w:after="0" w:line="240" w:lineRule="auto"/>
      </w:pPr>
      <w:proofErr w:type="gramStart"/>
      <w:r>
        <w:rPr>
          <w:rFonts w:ascii="Wingdings" w:hAnsi="Wingdings"/>
        </w:rPr>
        <w:t></w:t>
      </w:r>
      <w:r w:rsidRPr="008B232E">
        <w:t>Assistant Professor, Emory University, 1990-96.</w:t>
      </w:r>
      <w:proofErr w:type="gramEnd"/>
    </w:p>
    <w:p w14:paraId="179586FD" w14:textId="77777777" w:rsidR="006351E0" w:rsidRPr="008B232E" w:rsidRDefault="006351E0" w:rsidP="006351E0">
      <w:pPr>
        <w:spacing w:after="0" w:line="240" w:lineRule="auto"/>
        <w:rPr>
          <w:b/>
        </w:rPr>
      </w:pPr>
      <w:proofErr w:type="gramStart"/>
      <w:r>
        <w:rPr>
          <w:rFonts w:ascii="Wingdings" w:hAnsi="Wingdings"/>
        </w:rPr>
        <w:t></w:t>
      </w:r>
      <w:r w:rsidRPr="008B232E">
        <w:t>Lecturer, University of North Carolina at Chapel Hill, 1989-90.</w:t>
      </w:r>
      <w:proofErr w:type="gramEnd"/>
    </w:p>
    <w:p w14:paraId="5E686709" w14:textId="77777777" w:rsidR="006351E0" w:rsidRPr="008B232E" w:rsidRDefault="006351E0" w:rsidP="006351E0">
      <w:pPr>
        <w:spacing w:after="0" w:line="240" w:lineRule="auto"/>
      </w:pPr>
    </w:p>
    <w:p w14:paraId="6645A26A" w14:textId="77777777" w:rsidR="006351E0" w:rsidRPr="008B232E" w:rsidRDefault="006351E0" w:rsidP="006351E0">
      <w:pPr>
        <w:spacing w:after="0" w:line="240" w:lineRule="auto"/>
        <w:rPr>
          <w:b/>
        </w:rPr>
      </w:pPr>
      <w:r w:rsidRPr="008B232E">
        <w:rPr>
          <w:b/>
        </w:rPr>
        <w:t>EDUCATION</w:t>
      </w:r>
    </w:p>
    <w:p w14:paraId="1874B273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Ph.D. </w:t>
      </w:r>
      <w:proofErr w:type="gramStart"/>
      <w:r w:rsidRPr="008B232E">
        <w:t>in</w:t>
      </w:r>
      <w:proofErr w:type="gramEnd"/>
      <w:r w:rsidRPr="008B232E">
        <w:t xml:space="preserve"> English, University of North Carolina at Chapel Hill. Specializations:  American Literature; Twentieth-Century British Literature. Director: Louis D. Rubin, Jr.; Committee: Everett Emerson, J. Lee Greene.</w:t>
      </w:r>
      <w:r w:rsidRPr="008B232E">
        <w:rPr>
          <w:b/>
        </w:rPr>
        <w:t xml:space="preserve">  </w:t>
      </w:r>
      <w:r w:rsidRPr="008B232E">
        <w:t>Dissertation: “‘Incessant Reiteration’: Storytelling and the White Self in George W. Cable”</w:t>
      </w:r>
    </w:p>
    <w:p w14:paraId="4FEE9582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M.A. </w:t>
      </w:r>
      <w:proofErr w:type="gramStart"/>
      <w:r w:rsidRPr="008B232E">
        <w:t>in</w:t>
      </w:r>
      <w:proofErr w:type="gramEnd"/>
      <w:r w:rsidRPr="008B232E">
        <w:t xml:space="preserve"> English, University of Texas at Austin. </w:t>
      </w:r>
      <w:proofErr w:type="gramStart"/>
      <w:r w:rsidRPr="008B232E">
        <w:t>Preparation in textual editing and journalism.</w:t>
      </w:r>
      <w:proofErr w:type="gramEnd"/>
      <w:r w:rsidRPr="008B232E">
        <w:t xml:space="preserve"> Director: Evan Carton.</w:t>
      </w:r>
    </w:p>
    <w:p w14:paraId="0EEA6AC1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M.F.A. </w:t>
      </w:r>
      <w:proofErr w:type="gramStart"/>
      <w:r w:rsidRPr="008B232E">
        <w:t>in</w:t>
      </w:r>
      <w:proofErr w:type="gramEnd"/>
      <w:r w:rsidRPr="008B232E">
        <w:t xml:space="preserve"> Creative Writing, University of North Carolina at Greensboro. Director: H.T. Kirby-Smith.</w:t>
      </w:r>
    </w:p>
    <w:p w14:paraId="520E2F60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A.B. </w:t>
      </w:r>
      <w:proofErr w:type="gramStart"/>
      <w:r w:rsidRPr="008B232E">
        <w:t>in</w:t>
      </w:r>
      <w:proofErr w:type="gramEnd"/>
      <w:r w:rsidRPr="008B232E">
        <w:t xml:space="preserve"> English with Honors, University of North Carolina at Chapel Hill. Director: C. Carroll Hollis.</w:t>
      </w:r>
    </w:p>
    <w:p w14:paraId="053C57BC" w14:textId="77777777" w:rsidR="006351E0" w:rsidRPr="008B232E" w:rsidRDefault="006351E0" w:rsidP="006351E0">
      <w:pPr>
        <w:spacing w:after="0" w:line="240" w:lineRule="auto"/>
        <w:rPr>
          <w:b/>
          <w:u w:val="single"/>
        </w:rPr>
      </w:pPr>
    </w:p>
    <w:p w14:paraId="76FE8350" w14:textId="77777777" w:rsidR="006351E0" w:rsidRPr="008B232E" w:rsidRDefault="006351E0" w:rsidP="006351E0">
      <w:pPr>
        <w:spacing w:after="0" w:line="240" w:lineRule="auto"/>
        <w:jc w:val="center"/>
        <w:rPr>
          <w:b/>
        </w:rPr>
      </w:pPr>
      <w:r>
        <w:rPr>
          <w:b/>
        </w:rPr>
        <w:t>PUBLICATIONS AND RESEARCH</w:t>
      </w:r>
    </w:p>
    <w:p w14:paraId="1D0080DC" w14:textId="77777777" w:rsidR="006351E0" w:rsidRPr="008B232E" w:rsidRDefault="006351E0" w:rsidP="006351E0">
      <w:pPr>
        <w:spacing w:after="0" w:line="240" w:lineRule="auto"/>
      </w:pPr>
    </w:p>
    <w:p w14:paraId="375C47DF" w14:textId="77777777" w:rsidR="006351E0" w:rsidRPr="008B232E" w:rsidRDefault="006351E0" w:rsidP="006351E0">
      <w:pPr>
        <w:spacing w:after="0" w:line="240" w:lineRule="auto"/>
        <w:rPr>
          <w:b/>
        </w:rPr>
      </w:pPr>
      <w:r w:rsidRPr="008B232E">
        <w:rPr>
          <w:b/>
        </w:rPr>
        <w:t>WORK IN PROGRESS</w:t>
      </w:r>
    </w:p>
    <w:p w14:paraId="6A3E0895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rPr>
          <w:u w:val="single"/>
        </w:rPr>
        <w:t>Book Manuscript</w:t>
      </w:r>
      <w:r w:rsidRPr="008B232E">
        <w:t xml:space="preserve">: </w:t>
      </w:r>
      <w:r>
        <w:t xml:space="preserve"> </w:t>
      </w:r>
      <w:r w:rsidRPr="008B232E">
        <w:rPr>
          <w:i/>
        </w:rPr>
        <w:t>Beyond the Plantation</w:t>
      </w:r>
      <w:r>
        <w:t xml:space="preserve">: </w:t>
      </w:r>
      <w:r>
        <w:rPr>
          <w:i/>
        </w:rPr>
        <w:t xml:space="preserve">The Global, </w:t>
      </w:r>
      <w:r w:rsidRPr="008B232E">
        <w:rPr>
          <w:i/>
        </w:rPr>
        <w:t>The Grotesque, and the Local in the U.S. South</w:t>
      </w:r>
      <w:r w:rsidRPr="008B232E">
        <w:t>.</w:t>
      </w:r>
    </w:p>
    <w:p w14:paraId="68DC1C69" w14:textId="77777777" w:rsidR="006351E0" w:rsidRPr="008B232E" w:rsidRDefault="006351E0" w:rsidP="006351E0">
      <w:pPr>
        <w:spacing w:after="0" w:line="240" w:lineRule="auto"/>
      </w:pPr>
    </w:p>
    <w:p w14:paraId="5F3AD1A4" w14:textId="77777777" w:rsidR="006351E0" w:rsidRDefault="006351E0" w:rsidP="006351E0">
      <w:pPr>
        <w:spacing w:after="0" w:line="240" w:lineRule="auto"/>
      </w:pPr>
      <w:r>
        <w:rPr>
          <w:b/>
        </w:rPr>
        <w:t xml:space="preserve">UPCOMING </w:t>
      </w:r>
      <w:r w:rsidRPr="008B232E">
        <w:rPr>
          <w:b/>
        </w:rPr>
        <w:t>LECTURES</w:t>
      </w:r>
      <w:r>
        <w:t>:</w:t>
      </w:r>
    </w:p>
    <w:p w14:paraId="6E897730" w14:textId="3505D0AD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>Invited Lectures, Lamar Memorial Lectures, Mercer University (Macon, GA), Oct</w:t>
      </w:r>
      <w:proofErr w:type="gramStart"/>
      <w:r w:rsidRPr="008B232E">
        <w:t>.,</w:t>
      </w:r>
      <w:proofErr w:type="gramEnd"/>
      <w:r w:rsidRPr="008B232E">
        <w:t xml:space="preserve"> 2018. </w:t>
      </w:r>
    </w:p>
    <w:p w14:paraId="2AAE5AE2" w14:textId="77777777" w:rsidR="006351E0" w:rsidRPr="008B232E" w:rsidRDefault="006351E0" w:rsidP="006351E0">
      <w:pPr>
        <w:spacing w:after="0" w:line="240" w:lineRule="auto"/>
      </w:pPr>
    </w:p>
    <w:p w14:paraId="7DE1600C" w14:textId="77777777" w:rsidR="006351E0" w:rsidRPr="008B232E" w:rsidRDefault="006351E0" w:rsidP="006351E0">
      <w:pPr>
        <w:spacing w:after="0" w:line="240" w:lineRule="auto"/>
      </w:pPr>
      <w:r w:rsidRPr="008B232E">
        <w:rPr>
          <w:b/>
        </w:rPr>
        <w:t>PUBLICATIONS</w:t>
      </w:r>
    </w:p>
    <w:p w14:paraId="4A2EA54B" w14:textId="77777777" w:rsidR="006351E0" w:rsidRPr="008B232E" w:rsidRDefault="006351E0" w:rsidP="006351E0">
      <w:pPr>
        <w:spacing w:after="0" w:line="240" w:lineRule="auto"/>
        <w:rPr>
          <w:b/>
        </w:rPr>
      </w:pPr>
      <w:r w:rsidRPr="008B232E">
        <w:rPr>
          <w:b/>
        </w:rPr>
        <w:t>Books</w:t>
      </w:r>
    </w:p>
    <w:p w14:paraId="7A880EAD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i/>
        </w:rPr>
        <w:t></w:t>
      </w:r>
      <w:r w:rsidRPr="008B232E">
        <w:rPr>
          <w:i/>
        </w:rPr>
        <w:t xml:space="preserve">Resisting History: Gender, Modernity, and Authorship in William Faulkner, </w:t>
      </w:r>
      <w:proofErr w:type="spellStart"/>
      <w:r w:rsidRPr="008B232E">
        <w:rPr>
          <w:i/>
        </w:rPr>
        <w:t>Zora</w:t>
      </w:r>
      <w:proofErr w:type="spellEnd"/>
      <w:r w:rsidRPr="008B232E">
        <w:rPr>
          <w:i/>
        </w:rPr>
        <w:t xml:space="preserve"> Neale Hurston, and Eudora Welty</w:t>
      </w:r>
      <w:r w:rsidRPr="008B232E">
        <w:t xml:space="preserve"> (LSU, June 2007). </w:t>
      </w:r>
    </w:p>
    <w:p w14:paraId="50A7FA48" w14:textId="77777777" w:rsidR="006351E0" w:rsidRPr="008B232E" w:rsidRDefault="006351E0" w:rsidP="006351E0">
      <w:pPr>
        <w:spacing w:after="0" w:line="240" w:lineRule="auto"/>
        <w:rPr>
          <w:i/>
        </w:rPr>
      </w:pPr>
      <w:r w:rsidRPr="008B232E">
        <w:rPr>
          <w:u w:val="single"/>
        </w:rPr>
        <w:t>Translation</w:t>
      </w:r>
      <w:r w:rsidRPr="008B232E">
        <w:t xml:space="preserve">: “Introduction” translated into Japanese for the </w:t>
      </w:r>
      <w:r w:rsidRPr="008B232E">
        <w:rPr>
          <w:i/>
        </w:rPr>
        <w:t xml:space="preserve">William Faulkner </w:t>
      </w:r>
    </w:p>
    <w:p w14:paraId="57398AAD" w14:textId="77777777" w:rsidR="006351E0" w:rsidRPr="008B232E" w:rsidRDefault="006351E0" w:rsidP="006351E0">
      <w:pPr>
        <w:spacing w:after="0" w:line="240" w:lineRule="auto"/>
      </w:pPr>
      <w:r w:rsidRPr="008B232E">
        <w:rPr>
          <w:i/>
        </w:rPr>
        <w:t>Journal of Japan</w:t>
      </w:r>
      <w:r w:rsidRPr="008B232E">
        <w:t>, Spring 2008  (</w:t>
      </w:r>
      <w:proofErr w:type="spellStart"/>
      <w:r w:rsidRPr="008B232E">
        <w:t>Ikuko</w:t>
      </w:r>
      <w:proofErr w:type="spellEnd"/>
      <w:r w:rsidRPr="008B232E">
        <w:t xml:space="preserve"> </w:t>
      </w:r>
      <w:proofErr w:type="spellStart"/>
      <w:r w:rsidRPr="008B232E">
        <w:t>Fujihira</w:t>
      </w:r>
      <w:proofErr w:type="spellEnd"/>
      <w:r w:rsidRPr="008B232E">
        <w:t>, translator).</w:t>
      </w:r>
    </w:p>
    <w:p w14:paraId="5589E59D" w14:textId="77777777" w:rsidR="006351E0" w:rsidRPr="008B232E" w:rsidRDefault="006351E0" w:rsidP="006351E0">
      <w:pPr>
        <w:spacing w:after="0" w:line="240" w:lineRule="auto"/>
      </w:pPr>
      <w:r w:rsidRPr="008B232E">
        <w:rPr>
          <w:u w:val="single"/>
        </w:rPr>
        <w:lastRenderedPageBreak/>
        <w:t>Reviewed</w:t>
      </w:r>
      <w:r w:rsidRPr="008B232E">
        <w:t xml:space="preserve">:  </w:t>
      </w:r>
      <w:r w:rsidRPr="008B232E">
        <w:rPr>
          <w:i/>
        </w:rPr>
        <w:t>Choice</w:t>
      </w:r>
      <w:r w:rsidRPr="008B232E">
        <w:t xml:space="preserve"> Fall 2007; </w:t>
      </w:r>
      <w:r w:rsidRPr="008B232E">
        <w:rPr>
          <w:i/>
        </w:rPr>
        <w:t>American Literature</w:t>
      </w:r>
      <w:r w:rsidRPr="008B232E">
        <w:t xml:space="preserve"> June 2008; </w:t>
      </w:r>
      <w:r w:rsidRPr="008B232E">
        <w:rPr>
          <w:i/>
        </w:rPr>
        <w:t>Mississippi Quarterly</w:t>
      </w:r>
      <w:r w:rsidRPr="008B232E">
        <w:t xml:space="preserve"> Summer 2007; </w:t>
      </w:r>
      <w:r w:rsidRPr="008B232E">
        <w:rPr>
          <w:i/>
        </w:rPr>
        <w:t>NWSA</w:t>
      </w:r>
      <w:r w:rsidRPr="008B232E">
        <w:t xml:space="preserve"> Fall 2008; </w:t>
      </w:r>
      <w:r w:rsidRPr="008B232E">
        <w:rPr>
          <w:i/>
        </w:rPr>
        <w:t>Southern Literary Journal</w:t>
      </w:r>
      <w:r w:rsidRPr="008B232E">
        <w:t xml:space="preserve">, Spring 2009; </w:t>
      </w:r>
      <w:r w:rsidRPr="008B232E">
        <w:rPr>
          <w:i/>
        </w:rPr>
        <w:t>Modern</w:t>
      </w:r>
      <w:r w:rsidRPr="008B232E">
        <w:t xml:space="preserve"> </w:t>
      </w:r>
      <w:r w:rsidRPr="008B232E">
        <w:rPr>
          <w:i/>
        </w:rPr>
        <w:t>Fiction Studies</w:t>
      </w:r>
      <w:r w:rsidRPr="008B232E">
        <w:t xml:space="preserve">, Summer 2010. </w:t>
      </w:r>
    </w:p>
    <w:p w14:paraId="263A9EEA" w14:textId="77777777" w:rsidR="006351E0" w:rsidRPr="008B232E" w:rsidRDefault="006351E0" w:rsidP="006351E0">
      <w:pPr>
        <w:spacing w:after="0" w:line="240" w:lineRule="auto"/>
      </w:pPr>
      <w:r w:rsidRPr="008B232E">
        <w:rPr>
          <w:u w:val="single"/>
        </w:rPr>
        <w:t>Paperback</w:t>
      </w:r>
      <w:r w:rsidRPr="008B232E">
        <w:t>:  Spring 2012.</w:t>
      </w:r>
    </w:p>
    <w:p w14:paraId="31EF398C" w14:textId="77777777" w:rsidR="006351E0" w:rsidRDefault="006351E0" w:rsidP="006351E0">
      <w:pPr>
        <w:spacing w:after="0" w:line="240" w:lineRule="auto"/>
      </w:pPr>
      <w:r>
        <w:rPr>
          <w:rFonts w:ascii="Wingdings" w:hAnsi="Wingdings"/>
          <w:i/>
        </w:rPr>
        <w:t></w:t>
      </w:r>
      <w:r w:rsidRPr="008B232E">
        <w:rPr>
          <w:i/>
        </w:rPr>
        <w:t>Nationalism and the Color Line in George W. Cable, Mark Twain, and William Faulkner</w:t>
      </w:r>
      <w:r w:rsidRPr="008B232E">
        <w:t xml:space="preserve"> (LSU 1996; Books on Demand, 2005; E-text edition, 2005). Reviewed in </w:t>
      </w:r>
      <w:r w:rsidRPr="008B232E">
        <w:rPr>
          <w:i/>
        </w:rPr>
        <w:t>TLS</w:t>
      </w:r>
      <w:r w:rsidRPr="008B232E">
        <w:t xml:space="preserve">, </w:t>
      </w:r>
      <w:r w:rsidRPr="008B232E">
        <w:rPr>
          <w:i/>
        </w:rPr>
        <w:t>American Literature</w:t>
      </w:r>
      <w:r w:rsidRPr="008B232E">
        <w:t xml:space="preserve">, </w:t>
      </w:r>
      <w:r w:rsidRPr="008B232E">
        <w:rPr>
          <w:i/>
        </w:rPr>
        <w:t>American Literary Scholarship</w:t>
      </w:r>
      <w:r w:rsidRPr="008B232E">
        <w:t xml:space="preserve">, </w:t>
      </w:r>
      <w:r w:rsidRPr="008B232E">
        <w:rPr>
          <w:i/>
        </w:rPr>
        <w:t>Choice</w:t>
      </w:r>
      <w:r w:rsidRPr="008B232E">
        <w:t xml:space="preserve">, </w:t>
      </w:r>
      <w:r w:rsidRPr="008B232E">
        <w:rPr>
          <w:i/>
        </w:rPr>
        <w:t>Mississippi Quarterly</w:t>
      </w:r>
      <w:r w:rsidRPr="008B232E">
        <w:t xml:space="preserve">, </w:t>
      </w:r>
      <w:r w:rsidRPr="008B232E">
        <w:rPr>
          <w:i/>
        </w:rPr>
        <w:t>American Literary Realism</w:t>
      </w:r>
      <w:r w:rsidRPr="008B232E">
        <w:t xml:space="preserve">, </w:t>
      </w:r>
      <w:r w:rsidRPr="008B232E">
        <w:rPr>
          <w:i/>
        </w:rPr>
        <w:t>Journal of Southern History</w:t>
      </w:r>
      <w:r w:rsidRPr="008B232E">
        <w:t xml:space="preserve">, </w:t>
      </w:r>
      <w:proofErr w:type="gramStart"/>
      <w:r w:rsidRPr="008B232E">
        <w:rPr>
          <w:i/>
        </w:rPr>
        <w:t>Journal of American Studies</w:t>
      </w:r>
      <w:r w:rsidRPr="008B232E">
        <w:t xml:space="preserve"> (U.K.), </w:t>
      </w:r>
      <w:r w:rsidRPr="008B232E">
        <w:rPr>
          <w:i/>
        </w:rPr>
        <w:t>Morning Star</w:t>
      </w:r>
      <w:r w:rsidRPr="008B232E">
        <w:t xml:space="preserve"> (U.K.), </w:t>
      </w:r>
      <w:r w:rsidRPr="008B232E">
        <w:rPr>
          <w:i/>
        </w:rPr>
        <w:t>The Modern Language Review</w:t>
      </w:r>
      <w:r w:rsidRPr="008B232E">
        <w:t xml:space="preserve">, </w:t>
      </w:r>
      <w:r w:rsidRPr="008B232E">
        <w:rPr>
          <w:i/>
        </w:rPr>
        <w:t>Slavery and Abolition</w:t>
      </w:r>
      <w:r w:rsidRPr="008B232E">
        <w:t xml:space="preserve">, </w:t>
      </w:r>
      <w:r w:rsidRPr="008B232E">
        <w:rPr>
          <w:i/>
        </w:rPr>
        <w:t>Southern Literary Journal</w:t>
      </w:r>
      <w:proofErr w:type="gramEnd"/>
      <w:r w:rsidRPr="008B232E">
        <w:t xml:space="preserve">. </w:t>
      </w:r>
    </w:p>
    <w:p w14:paraId="417F6EB9" w14:textId="77777777" w:rsidR="006351E0" w:rsidRDefault="006351E0" w:rsidP="006351E0">
      <w:pPr>
        <w:spacing w:after="0" w:line="240" w:lineRule="auto"/>
      </w:pPr>
    </w:p>
    <w:p w14:paraId="50C79841" w14:textId="77777777" w:rsidR="006351E0" w:rsidRPr="004325A2" w:rsidRDefault="006351E0" w:rsidP="006351E0">
      <w:pPr>
        <w:spacing w:after="0" w:line="240" w:lineRule="auto"/>
        <w:rPr>
          <w:b/>
        </w:rPr>
      </w:pPr>
      <w:r w:rsidRPr="004325A2">
        <w:rPr>
          <w:b/>
        </w:rPr>
        <w:t>Edited Books</w:t>
      </w:r>
    </w:p>
    <w:p w14:paraId="1428E8C8" w14:textId="77777777" w:rsidR="006351E0" w:rsidRPr="004325A2" w:rsidRDefault="006351E0" w:rsidP="006351E0">
      <w:pPr>
        <w:spacing w:after="0" w:line="240" w:lineRule="auto"/>
      </w:pPr>
      <w:proofErr w:type="gramStart"/>
      <w:r>
        <w:rPr>
          <w:rFonts w:ascii="Wingdings" w:hAnsi="Wingdings"/>
          <w:i/>
        </w:rPr>
        <w:t></w:t>
      </w:r>
      <w:r>
        <w:rPr>
          <w:i/>
        </w:rPr>
        <w:t>The Oxford Handbook to the Literature of the U.S. South.</w:t>
      </w:r>
      <w:proofErr w:type="gramEnd"/>
      <w:r>
        <w:rPr>
          <w:i/>
        </w:rPr>
        <w:t xml:space="preserve"> </w:t>
      </w:r>
      <w:proofErr w:type="gramStart"/>
      <w:r w:rsidRPr="004325A2">
        <w:t>Co-editor (with Fred Hobson</w:t>
      </w:r>
      <w:r>
        <w:t>).</w:t>
      </w:r>
      <w:proofErr w:type="gramEnd"/>
      <w:r>
        <w:t xml:space="preserve"> Oxford University Press, Feb. 5, 2016</w:t>
      </w:r>
      <w:r w:rsidRPr="004325A2">
        <w:t xml:space="preserve"> (</w:t>
      </w:r>
      <w:r>
        <w:t>a collection of 27 original essays).</w:t>
      </w:r>
    </w:p>
    <w:p w14:paraId="0076FB1B" w14:textId="77777777" w:rsidR="006351E0" w:rsidRPr="008B232E" w:rsidRDefault="006351E0" w:rsidP="006351E0">
      <w:pPr>
        <w:spacing w:after="0" w:line="240" w:lineRule="auto"/>
        <w:rPr>
          <w:b/>
        </w:rPr>
      </w:pPr>
    </w:p>
    <w:p w14:paraId="6F8BE1FE" w14:textId="77777777" w:rsidR="006351E0" w:rsidRPr="008B232E" w:rsidRDefault="006351E0" w:rsidP="006351E0">
      <w:pPr>
        <w:spacing w:after="0" w:line="240" w:lineRule="auto"/>
      </w:pPr>
      <w:r w:rsidRPr="008B232E">
        <w:rPr>
          <w:b/>
        </w:rPr>
        <w:t>Essays and Articles</w:t>
      </w:r>
    </w:p>
    <w:p w14:paraId="6469CD66" w14:textId="77777777" w:rsidR="006351E0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t>“Local Places/Modern Spaces: Regionalism and The Local in Faulkner</w:t>
      </w:r>
      <w:r w:rsidRPr="008B232E">
        <w:rPr>
          <w:i/>
        </w:rPr>
        <w:t xml:space="preserve">.” </w:t>
      </w:r>
      <w:proofErr w:type="gramStart"/>
      <w:r w:rsidRPr="008B232E">
        <w:rPr>
          <w:i/>
        </w:rPr>
        <w:t xml:space="preserve">Faulkner’s Geographies/Faulkner and </w:t>
      </w:r>
      <w:proofErr w:type="spellStart"/>
      <w:r w:rsidRPr="008B232E">
        <w:rPr>
          <w:i/>
        </w:rPr>
        <w:t>Yoknapatawpha</w:t>
      </w:r>
      <w:proofErr w:type="spellEnd"/>
      <w:r w:rsidRPr="008B232E">
        <w:rPr>
          <w:i/>
        </w:rPr>
        <w:t xml:space="preserve"> 2011</w:t>
      </w:r>
      <w:r w:rsidRPr="008B232E">
        <w:t>.</w:t>
      </w:r>
      <w:proofErr w:type="gramEnd"/>
      <w:r w:rsidRPr="008B232E">
        <w:t xml:space="preserve">  Ed. Jay Watson.  Jackso</w:t>
      </w:r>
      <w:r>
        <w:t>n: U. Press of Mississippi, 2015: 3-16</w:t>
      </w:r>
      <w:r w:rsidRPr="008B232E">
        <w:t>.</w:t>
      </w:r>
    </w:p>
    <w:p w14:paraId="49F9BEA9" w14:textId="77777777" w:rsidR="006351E0" w:rsidRPr="00871C24" w:rsidRDefault="006351E0" w:rsidP="006351E0">
      <w:pPr>
        <w:spacing w:after="0" w:line="240" w:lineRule="auto"/>
        <w:rPr>
          <w:b/>
        </w:rPr>
      </w:pPr>
      <w:r>
        <w:rPr>
          <w:rFonts w:ascii="Wingdings" w:hAnsi="Wingdings"/>
        </w:rPr>
        <w:t></w:t>
      </w:r>
      <w:r w:rsidRPr="008B232E">
        <w:t xml:space="preserve"> “Reading William Faulkner: After the Civil Rights Era.” </w:t>
      </w:r>
      <w:r w:rsidRPr="00E8652E">
        <w:rPr>
          <w:i/>
        </w:rPr>
        <w:t xml:space="preserve">William </w:t>
      </w:r>
      <w:r w:rsidRPr="008B232E">
        <w:rPr>
          <w:i/>
        </w:rPr>
        <w:t>Faulkner in Context</w:t>
      </w:r>
      <w:r w:rsidRPr="008B232E">
        <w:t xml:space="preserve">. </w:t>
      </w:r>
      <w:r>
        <w:t>Ed. John Matthews. Cambridge: Cambridge University Press, 2014. 207-18</w:t>
      </w:r>
    </w:p>
    <w:p w14:paraId="0D1435DC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“Faulkner’s Paris: State and </w:t>
      </w:r>
      <w:proofErr w:type="spellStart"/>
      <w:r w:rsidRPr="008B232E">
        <w:t>Metropole</w:t>
      </w:r>
      <w:proofErr w:type="spellEnd"/>
      <w:r w:rsidRPr="008B232E">
        <w:t xml:space="preserve"> in </w:t>
      </w:r>
      <w:r w:rsidRPr="008B232E">
        <w:rPr>
          <w:i/>
        </w:rPr>
        <w:t>A Fable</w:t>
      </w:r>
      <w:r w:rsidRPr="008B232E">
        <w:t xml:space="preserve">,” </w:t>
      </w:r>
      <w:r w:rsidRPr="008B232E">
        <w:rPr>
          <w:i/>
        </w:rPr>
        <w:t>Faulkner Journal</w:t>
      </w:r>
      <w:r w:rsidRPr="008B232E">
        <w:t xml:space="preserve"> 26.1 (Spring 2012):  115-129.</w:t>
      </w:r>
    </w:p>
    <w:p w14:paraId="5B62F1F1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 “’The Dynamo and the Virgin’: The Restlessness of Women in </w:t>
      </w:r>
      <w:r w:rsidRPr="008B232E">
        <w:rPr>
          <w:i/>
        </w:rPr>
        <w:t>As I Lay Dying</w:t>
      </w:r>
      <w:r w:rsidRPr="008B232E">
        <w:t xml:space="preserve">.” </w:t>
      </w:r>
      <w:proofErr w:type="gramStart"/>
      <w:r w:rsidRPr="008B232E">
        <w:rPr>
          <w:i/>
        </w:rPr>
        <w:t>Approaches to Teaching</w:t>
      </w:r>
      <w:r w:rsidRPr="008B232E">
        <w:t xml:space="preserve"> As I Lay Dying.</w:t>
      </w:r>
      <w:proofErr w:type="gramEnd"/>
      <w:r w:rsidRPr="008B232E">
        <w:t xml:space="preserve"> Ed. </w:t>
      </w:r>
      <w:proofErr w:type="gramStart"/>
      <w:r w:rsidRPr="008B232E">
        <w:t>Patrick  O’Donnell</w:t>
      </w:r>
      <w:proofErr w:type="gramEnd"/>
      <w:r w:rsidRPr="008B232E">
        <w:t xml:space="preserve"> and Lynda </w:t>
      </w:r>
      <w:proofErr w:type="spellStart"/>
      <w:r w:rsidRPr="008B232E">
        <w:t>Zwinger</w:t>
      </w:r>
      <w:proofErr w:type="spellEnd"/>
      <w:r w:rsidRPr="008B232E">
        <w:t>. (New York: The Modern Language Association of America, 2011).  21-32.</w:t>
      </w:r>
    </w:p>
    <w:p w14:paraId="7DE88D27" w14:textId="77777777" w:rsidR="006351E0" w:rsidRPr="008B232E" w:rsidRDefault="006351E0" w:rsidP="006351E0">
      <w:pPr>
        <w:spacing w:after="0" w:line="240" w:lineRule="auto"/>
        <w:rPr>
          <w:i/>
        </w:rPr>
      </w:pPr>
      <w:r>
        <w:rPr>
          <w:rFonts w:ascii="Wingdings" w:hAnsi="Wingdings"/>
        </w:rPr>
        <w:t></w:t>
      </w:r>
      <w:r w:rsidRPr="008B232E">
        <w:t xml:space="preserve"> “‘Les Amis </w:t>
      </w:r>
      <w:proofErr w:type="spellStart"/>
      <w:r w:rsidRPr="008B232E">
        <w:t>Myriades</w:t>
      </w:r>
      <w:proofErr w:type="spellEnd"/>
      <w:r w:rsidRPr="008B232E">
        <w:t xml:space="preserve"> </w:t>
      </w:r>
      <w:proofErr w:type="gramStart"/>
      <w:r w:rsidRPr="008B232E">
        <w:t>et</w:t>
      </w:r>
      <w:proofErr w:type="gramEnd"/>
      <w:r w:rsidRPr="008B232E">
        <w:t xml:space="preserve"> </w:t>
      </w:r>
      <w:proofErr w:type="spellStart"/>
      <w:r w:rsidRPr="008B232E">
        <w:t>Anonymes</w:t>
      </w:r>
      <w:proofErr w:type="spellEnd"/>
      <w:r w:rsidRPr="008B232E">
        <w:t xml:space="preserve"> à la France de Tout le Monde’: </w:t>
      </w:r>
      <w:proofErr w:type="spellStart"/>
      <w:r w:rsidRPr="008B232E">
        <w:rPr>
          <w:i/>
        </w:rPr>
        <w:t>Créolité</w:t>
      </w:r>
      <w:proofErr w:type="spellEnd"/>
      <w:r w:rsidRPr="008B232E">
        <w:t xml:space="preserve"> and Empire, Difference and Indifference in William Faulkner’s </w:t>
      </w:r>
      <w:r w:rsidRPr="008B232E">
        <w:rPr>
          <w:i/>
        </w:rPr>
        <w:t>A Fable</w:t>
      </w:r>
      <w:r w:rsidRPr="008B232E">
        <w:t xml:space="preserve">.” </w:t>
      </w:r>
      <w:r w:rsidRPr="008B232E">
        <w:rPr>
          <w:i/>
        </w:rPr>
        <w:t>Transatlantic</w:t>
      </w:r>
      <w:r w:rsidRPr="008B232E">
        <w:rPr>
          <w:b/>
        </w:rPr>
        <w:t xml:space="preserve"> </w:t>
      </w:r>
      <w:r w:rsidRPr="008B232E">
        <w:rPr>
          <w:i/>
        </w:rPr>
        <w:t>Exchanges: The American South in Europe, Europe in the American South</w:t>
      </w:r>
      <w:r w:rsidRPr="008B232E">
        <w:t xml:space="preserve">. </w:t>
      </w:r>
      <w:proofErr w:type="gramStart"/>
      <w:r w:rsidRPr="008B232E">
        <w:t>Proceedings of the International Colloquium Under the Auspices of The Austrian Academy of Sciences and the British Academy.</w:t>
      </w:r>
      <w:proofErr w:type="gramEnd"/>
      <w:r w:rsidRPr="008B232E">
        <w:t xml:space="preserve"> Ed. </w:t>
      </w:r>
      <w:proofErr w:type="spellStart"/>
      <w:r w:rsidRPr="008B232E">
        <w:t>Waldemar</w:t>
      </w:r>
      <w:proofErr w:type="spellEnd"/>
      <w:r w:rsidRPr="008B232E">
        <w:t xml:space="preserve"> </w:t>
      </w:r>
      <w:proofErr w:type="spellStart"/>
      <w:r w:rsidRPr="008B232E">
        <w:t>Zachariasiewicz</w:t>
      </w:r>
      <w:proofErr w:type="spellEnd"/>
      <w:r w:rsidRPr="008B232E">
        <w:t xml:space="preserve"> (Vienna) and Richard Gray (Essex). </w:t>
      </w:r>
      <w:proofErr w:type="gramStart"/>
      <w:r w:rsidRPr="008B232E">
        <w:t>Austrian Academy of Sciences, 2007.</w:t>
      </w:r>
      <w:proofErr w:type="gramEnd"/>
      <w:r w:rsidRPr="008B232E">
        <w:t xml:space="preserve"> </w:t>
      </w:r>
    </w:p>
    <w:p w14:paraId="5D7C12DE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“Race as Fact and Fiction in Faulkner.” </w:t>
      </w:r>
      <w:proofErr w:type="gramStart"/>
      <w:r w:rsidRPr="008B232E">
        <w:rPr>
          <w:i/>
        </w:rPr>
        <w:t>A Companion to William Faulkner</w:t>
      </w:r>
      <w:r w:rsidRPr="008B232E">
        <w:t>.</w:t>
      </w:r>
      <w:proofErr w:type="gramEnd"/>
      <w:r w:rsidRPr="008B232E">
        <w:t xml:space="preserve"> </w:t>
      </w:r>
      <w:proofErr w:type="gramStart"/>
      <w:r w:rsidRPr="008B232E">
        <w:t>Blackwell Companions to Literature and Culture.</w:t>
      </w:r>
      <w:proofErr w:type="gramEnd"/>
      <w:r w:rsidRPr="008B232E">
        <w:t xml:space="preserve"> Ed. Richard C. Moreland. Malden, MA: Blackwell, 2006. 133-147.</w:t>
      </w:r>
    </w:p>
    <w:p w14:paraId="7BECB8AB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“Rita Mae Brown.” </w:t>
      </w:r>
      <w:r w:rsidRPr="008B232E">
        <w:rPr>
          <w:i/>
        </w:rPr>
        <w:t>Southern Writers: A New Biographical Dictionary</w:t>
      </w:r>
      <w:r w:rsidRPr="008B232E">
        <w:t xml:space="preserve">. Ed. Joseph M. Flora, Amber Vogel, and Bryan </w:t>
      </w:r>
      <w:proofErr w:type="spellStart"/>
      <w:r w:rsidRPr="008B232E">
        <w:t>Albin</w:t>
      </w:r>
      <w:proofErr w:type="spellEnd"/>
      <w:r w:rsidRPr="008B232E">
        <w:t xml:space="preserve"> </w:t>
      </w:r>
      <w:proofErr w:type="spellStart"/>
      <w:r w:rsidRPr="008B232E">
        <w:t>Giemze</w:t>
      </w:r>
      <w:proofErr w:type="spellEnd"/>
      <w:r w:rsidRPr="008B232E">
        <w:t>. Baton Rouge: Louisiana State U Press, 2006. *Update of 1993 biographical sketch of Brown listed below.</w:t>
      </w:r>
    </w:p>
    <w:p w14:paraId="43757926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“Literary Studies: The Southern United States, 2005.” </w:t>
      </w:r>
      <w:r w:rsidRPr="008B232E">
        <w:rPr>
          <w:i/>
        </w:rPr>
        <w:t>PMLA</w:t>
      </w:r>
      <w:r w:rsidRPr="008B232E">
        <w:t xml:space="preserve"> 120.4 (Oct. 2005): 1628-1639. </w:t>
      </w:r>
    </w:p>
    <w:p w14:paraId="0CB5788E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 “The Space of Woman’s Body, the Body of Woman’s Place in Welty’s </w:t>
      </w:r>
      <w:r w:rsidRPr="008B232E">
        <w:rPr>
          <w:i/>
        </w:rPr>
        <w:t>The Golden Apples</w:t>
      </w:r>
      <w:r w:rsidRPr="008B232E">
        <w:t xml:space="preserve">.” </w:t>
      </w:r>
      <w:r w:rsidRPr="008B232E">
        <w:rPr>
          <w:i/>
        </w:rPr>
        <w:t>Eudora Welty and the Poetics of the Body</w:t>
      </w:r>
      <w:r w:rsidRPr="008B232E">
        <w:t xml:space="preserve">. Ed. </w:t>
      </w:r>
      <w:proofErr w:type="spellStart"/>
      <w:r w:rsidRPr="008B232E">
        <w:t>Géraldine</w:t>
      </w:r>
      <w:proofErr w:type="spellEnd"/>
      <w:r w:rsidRPr="008B232E">
        <w:t xml:space="preserve"> </w:t>
      </w:r>
      <w:proofErr w:type="spellStart"/>
      <w:r w:rsidRPr="008B232E">
        <w:t>Chouard</w:t>
      </w:r>
      <w:proofErr w:type="spellEnd"/>
      <w:r w:rsidRPr="008B232E">
        <w:t xml:space="preserve"> and </w:t>
      </w:r>
      <w:proofErr w:type="spellStart"/>
      <w:r w:rsidRPr="008B232E">
        <w:t>Danièle</w:t>
      </w:r>
      <w:proofErr w:type="spellEnd"/>
      <w:r w:rsidRPr="008B232E">
        <w:t xml:space="preserve"> </w:t>
      </w:r>
      <w:proofErr w:type="spellStart"/>
      <w:r w:rsidRPr="008B232E">
        <w:t>Pitavy-Souques</w:t>
      </w:r>
      <w:proofErr w:type="spellEnd"/>
      <w:r w:rsidRPr="008B232E">
        <w:t xml:space="preserve">. </w:t>
      </w:r>
      <w:proofErr w:type="spellStart"/>
      <w:r w:rsidRPr="008B232E">
        <w:rPr>
          <w:i/>
        </w:rPr>
        <w:t>Études</w:t>
      </w:r>
      <w:proofErr w:type="spellEnd"/>
      <w:r w:rsidRPr="008B232E">
        <w:t xml:space="preserve"> </w:t>
      </w:r>
      <w:proofErr w:type="spellStart"/>
      <w:r w:rsidRPr="008B232E">
        <w:rPr>
          <w:i/>
        </w:rPr>
        <w:t>Faulknériennes</w:t>
      </w:r>
      <w:proofErr w:type="spellEnd"/>
      <w:r w:rsidRPr="008B232E">
        <w:rPr>
          <w:i/>
        </w:rPr>
        <w:t xml:space="preserve"> 5</w:t>
      </w:r>
      <w:r w:rsidRPr="008B232E">
        <w:t xml:space="preserve"> (2005): 77-81. </w:t>
      </w:r>
    </w:p>
    <w:p w14:paraId="28DE9995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“‘It Was an Enchanted Region for War’: West by South in Mark Twain’s ‘The Private History of a Campaign That Failed.’” </w:t>
      </w:r>
      <w:r w:rsidRPr="008B232E">
        <w:rPr>
          <w:i/>
        </w:rPr>
        <w:t>Studies in American Humor</w:t>
      </w:r>
      <w:r w:rsidRPr="008B232E">
        <w:t xml:space="preserve"> (New Series) 3.10 (2003): 43-49.</w:t>
      </w:r>
    </w:p>
    <w:p w14:paraId="7EB6B33B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“Faulkner, </w:t>
      </w:r>
      <w:proofErr w:type="spellStart"/>
      <w:r w:rsidRPr="008B232E">
        <w:t>Glissant</w:t>
      </w:r>
      <w:proofErr w:type="spellEnd"/>
      <w:r w:rsidRPr="008B232E">
        <w:t xml:space="preserve">, and A Creole Poetics of History and the Body in </w:t>
      </w:r>
      <w:r w:rsidRPr="008B232E">
        <w:rPr>
          <w:i/>
        </w:rPr>
        <w:t>Absalom, Absalom!</w:t>
      </w:r>
      <w:r w:rsidRPr="008B232E">
        <w:t xml:space="preserve"> </w:t>
      </w:r>
      <w:proofErr w:type="gramStart"/>
      <w:r w:rsidRPr="008B232E">
        <w:t>and</w:t>
      </w:r>
      <w:proofErr w:type="gramEnd"/>
      <w:r w:rsidRPr="008B232E">
        <w:t xml:space="preserve"> </w:t>
      </w:r>
      <w:r w:rsidRPr="008B232E">
        <w:rPr>
          <w:i/>
        </w:rPr>
        <w:t>A</w:t>
      </w:r>
      <w:r w:rsidRPr="008B232E">
        <w:t xml:space="preserve"> </w:t>
      </w:r>
      <w:r w:rsidRPr="008B232E">
        <w:rPr>
          <w:i/>
        </w:rPr>
        <w:t>Fable</w:t>
      </w:r>
      <w:r w:rsidRPr="008B232E">
        <w:t xml:space="preserve">.” </w:t>
      </w:r>
      <w:r w:rsidRPr="008B232E">
        <w:rPr>
          <w:i/>
        </w:rPr>
        <w:t>Faulkner in the 21</w:t>
      </w:r>
      <w:r w:rsidRPr="008B232E">
        <w:rPr>
          <w:i/>
          <w:vertAlign w:val="superscript"/>
        </w:rPr>
        <w:t>st</w:t>
      </w:r>
      <w:r w:rsidRPr="008B232E">
        <w:rPr>
          <w:i/>
        </w:rPr>
        <w:t xml:space="preserve"> Century: Proceedings of the 27</w:t>
      </w:r>
      <w:r w:rsidRPr="008B232E">
        <w:rPr>
          <w:i/>
          <w:vertAlign w:val="superscript"/>
        </w:rPr>
        <w:t>th</w:t>
      </w:r>
      <w:r w:rsidRPr="008B232E">
        <w:rPr>
          <w:i/>
        </w:rPr>
        <w:t xml:space="preserve"> Annual Faulkner and </w:t>
      </w:r>
      <w:proofErr w:type="spellStart"/>
      <w:r w:rsidRPr="008B232E">
        <w:rPr>
          <w:i/>
        </w:rPr>
        <w:t>Yoknapatawpha</w:t>
      </w:r>
      <w:proofErr w:type="spellEnd"/>
      <w:r w:rsidRPr="008B232E">
        <w:rPr>
          <w:i/>
        </w:rPr>
        <w:t xml:space="preserve"> Conference 2000.</w:t>
      </w:r>
      <w:r w:rsidRPr="008B232E">
        <w:t xml:space="preserve"> Jackson: U. of Mississippi Press, 2003. 31-49.</w:t>
      </w:r>
    </w:p>
    <w:p w14:paraId="4206D0ED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“‘Longing for the Future’ in Donald Harington’s </w:t>
      </w:r>
      <w:r w:rsidRPr="008B232E">
        <w:rPr>
          <w:i/>
        </w:rPr>
        <w:t>The Architecture of the Arkansas Ozarks</w:t>
      </w:r>
      <w:r w:rsidRPr="008B232E">
        <w:t xml:space="preserve">.” </w:t>
      </w:r>
      <w:r w:rsidRPr="008B232E">
        <w:rPr>
          <w:i/>
        </w:rPr>
        <w:t>Southern Review</w:t>
      </w:r>
      <w:r w:rsidRPr="008B232E">
        <w:t xml:space="preserve"> 38.4 (Autumn 2002): 827-841. </w:t>
      </w:r>
    </w:p>
    <w:p w14:paraId="1A89DC8E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"Writing Against Death": Totalitarianism and the Nonfiction of Eudora Welty at Mid-Century." </w:t>
      </w:r>
      <w:r w:rsidRPr="008B232E">
        <w:rPr>
          <w:i/>
          <w:iCs/>
        </w:rPr>
        <w:t>Welty and Politics</w:t>
      </w:r>
      <w:r w:rsidRPr="008B232E">
        <w:t xml:space="preserve">. Ed. Suzanne </w:t>
      </w:r>
      <w:proofErr w:type="spellStart"/>
      <w:r w:rsidRPr="008B232E">
        <w:t>Marrs</w:t>
      </w:r>
      <w:proofErr w:type="spellEnd"/>
      <w:r w:rsidRPr="008B232E">
        <w:t xml:space="preserve"> and Harriet Pollack. Baton Rouge: Louisiana State U Press, 2001. 155-177.</w:t>
      </w:r>
    </w:p>
    <w:p w14:paraId="35DEFFDD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"Southern Places: Past, Present, and Future" </w:t>
      </w:r>
      <w:r w:rsidRPr="008B232E">
        <w:rPr>
          <w:i/>
        </w:rPr>
        <w:t>Critical Survey</w:t>
      </w:r>
      <w:r w:rsidRPr="008B232E">
        <w:t xml:space="preserve"> [U.K.] 12.1 (2000): 28-42. *</w:t>
      </w:r>
      <w:proofErr w:type="gramStart"/>
      <w:r w:rsidRPr="008B232E">
        <w:rPr>
          <w:i/>
        </w:rPr>
        <w:t>see</w:t>
      </w:r>
      <w:proofErr w:type="gramEnd"/>
      <w:r w:rsidRPr="008B232E">
        <w:rPr>
          <w:i/>
        </w:rPr>
        <w:t xml:space="preserve"> reprints below</w:t>
      </w:r>
    </w:p>
    <w:p w14:paraId="470A97AD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“`Philosophers and Other Gynecologists’: Women and the Polity in </w:t>
      </w:r>
      <w:r w:rsidRPr="008B232E">
        <w:rPr>
          <w:i/>
        </w:rPr>
        <w:t>Requiem for a Nun</w:t>
      </w:r>
      <w:r w:rsidRPr="008B232E">
        <w:t xml:space="preserve">.” </w:t>
      </w:r>
      <w:r w:rsidRPr="008B232E">
        <w:rPr>
          <w:i/>
        </w:rPr>
        <w:t>Mississippi Quarterly</w:t>
      </w:r>
      <w:r w:rsidRPr="008B232E">
        <w:t xml:space="preserve">, Faulkner Special Issue 52: 3 (Summer 1999): 483-501. </w:t>
      </w:r>
    </w:p>
    <w:p w14:paraId="7C69B23E" w14:textId="77777777" w:rsidR="006351E0" w:rsidRPr="008B232E" w:rsidRDefault="006351E0" w:rsidP="006351E0">
      <w:pPr>
        <w:spacing w:after="0" w:line="240" w:lineRule="auto"/>
        <w:rPr>
          <w:bCs/>
        </w:rPr>
      </w:pPr>
      <w:proofErr w:type="gramStart"/>
      <w:r>
        <w:rPr>
          <w:rFonts w:ascii="Wingdings" w:hAnsi="Wingdings"/>
        </w:rPr>
        <w:t></w:t>
      </w:r>
      <w:r w:rsidRPr="008B232E">
        <w:t>"</w:t>
      </w:r>
      <w:r w:rsidRPr="008B232E">
        <w:rPr>
          <w:i/>
        </w:rPr>
        <w:t>Welty Studies, 1987 - 1997</w:t>
      </w:r>
      <w:r w:rsidRPr="008B232E">
        <w:t>" (essay-review).</w:t>
      </w:r>
      <w:proofErr w:type="gramEnd"/>
      <w:r w:rsidRPr="008B232E">
        <w:t xml:space="preserve"> </w:t>
      </w:r>
      <w:r w:rsidRPr="008B232E">
        <w:rPr>
          <w:i/>
          <w:iCs/>
        </w:rPr>
        <w:t>The Mississippi Quarterly</w:t>
      </w:r>
      <w:r w:rsidRPr="008B232E">
        <w:t xml:space="preserve"> 50.4 (Fall 1997): 715-729.</w:t>
      </w:r>
    </w:p>
    <w:p w14:paraId="7DE7F206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>"`Too positive a shape not to be hurt'</w:t>
      </w:r>
      <w:r w:rsidRPr="008B232E">
        <w:rPr>
          <w:i/>
          <w:iCs/>
        </w:rPr>
        <w:t>:  Go Down, Moses</w:t>
      </w:r>
      <w:r w:rsidRPr="008B232E">
        <w:t xml:space="preserve">, History, and The Woman Artist in Eudora Welty's </w:t>
      </w:r>
      <w:r w:rsidRPr="008B232E">
        <w:rPr>
          <w:i/>
          <w:iCs/>
        </w:rPr>
        <w:t>The Golden Apples</w:t>
      </w:r>
      <w:r w:rsidRPr="008B232E">
        <w:t xml:space="preserve">." </w:t>
      </w:r>
      <w:r w:rsidRPr="008B232E">
        <w:rPr>
          <w:i/>
          <w:iCs/>
        </w:rPr>
        <w:t xml:space="preserve">The </w:t>
      </w:r>
      <w:proofErr w:type="spellStart"/>
      <w:r w:rsidRPr="008B232E">
        <w:rPr>
          <w:i/>
          <w:iCs/>
        </w:rPr>
        <w:t>Bucknell</w:t>
      </w:r>
      <w:proofErr w:type="spellEnd"/>
      <w:r w:rsidRPr="008B232E">
        <w:rPr>
          <w:i/>
          <w:iCs/>
        </w:rPr>
        <w:t xml:space="preserve"> Review</w:t>
      </w:r>
      <w:r w:rsidRPr="008B232E">
        <w:t xml:space="preserve"> 39 (1995): 79-103. *</w:t>
      </w:r>
      <w:proofErr w:type="gramStart"/>
      <w:r w:rsidRPr="008B232E">
        <w:rPr>
          <w:i/>
        </w:rPr>
        <w:t>see</w:t>
      </w:r>
      <w:proofErr w:type="gramEnd"/>
      <w:r w:rsidRPr="008B232E">
        <w:rPr>
          <w:i/>
        </w:rPr>
        <w:t xml:space="preserve"> reprints below</w:t>
      </w:r>
    </w:p>
    <w:p w14:paraId="463CD9F9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>"‘The Direction of the Howling’: Nationalism and the Color Line in</w:t>
      </w:r>
      <w:r w:rsidRPr="008B232E">
        <w:rPr>
          <w:u w:val="words"/>
        </w:rPr>
        <w:t xml:space="preserve"> </w:t>
      </w:r>
      <w:r w:rsidRPr="008B232E">
        <w:rPr>
          <w:i/>
          <w:iCs/>
        </w:rPr>
        <w:t>Absalom, Absalom</w:t>
      </w:r>
      <w:r w:rsidRPr="008B232E">
        <w:t xml:space="preserve">!" </w:t>
      </w:r>
      <w:r w:rsidRPr="008B232E">
        <w:rPr>
          <w:i/>
          <w:iCs/>
        </w:rPr>
        <w:t>American Literature</w:t>
      </w:r>
      <w:r w:rsidRPr="008B232E">
        <w:t xml:space="preserve"> 66.3 (September 1994): 525-551. </w:t>
      </w:r>
      <w:r w:rsidRPr="008B232E">
        <w:rPr>
          <w:i/>
        </w:rPr>
        <w:t>*</w:t>
      </w:r>
      <w:proofErr w:type="gramStart"/>
      <w:r w:rsidRPr="008B232E">
        <w:rPr>
          <w:i/>
        </w:rPr>
        <w:t>see</w:t>
      </w:r>
      <w:proofErr w:type="gramEnd"/>
      <w:r w:rsidRPr="008B232E">
        <w:rPr>
          <w:i/>
        </w:rPr>
        <w:t xml:space="preserve"> reprints below</w:t>
      </w:r>
    </w:p>
    <w:p w14:paraId="278300CC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"`Father to No One’: Gender, Genealogy, and Tradition in </w:t>
      </w:r>
      <w:r w:rsidRPr="008B232E">
        <w:rPr>
          <w:i/>
          <w:iCs/>
        </w:rPr>
        <w:t>Go Down, Moses</w:t>
      </w:r>
      <w:r w:rsidRPr="008B232E">
        <w:t xml:space="preserve">." </w:t>
      </w:r>
      <w:proofErr w:type="spellStart"/>
      <w:r w:rsidRPr="008B232E">
        <w:rPr>
          <w:i/>
          <w:iCs/>
        </w:rPr>
        <w:t>Ilha</w:t>
      </w:r>
      <w:proofErr w:type="spellEnd"/>
      <w:r w:rsidRPr="008B232E">
        <w:rPr>
          <w:i/>
          <w:iCs/>
        </w:rPr>
        <w:t xml:space="preserve"> Do </w:t>
      </w:r>
      <w:proofErr w:type="spellStart"/>
      <w:r w:rsidRPr="008B232E">
        <w:rPr>
          <w:i/>
          <w:iCs/>
        </w:rPr>
        <w:t>Desterro</w:t>
      </w:r>
      <w:proofErr w:type="spellEnd"/>
      <w:r w:rsidRPr="008B232E">
        <w:t xml:space="preserve"> [Brazil] 30.2 (1993): 47-63. </w:t>
      </w:r>
    </w:p>
    <w:p w14:paraId="67C255B1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"Rita Mae Brown." </w:t>
      </w:r>
      <w:proofErr w:type="gramStart"/>
      <w:r w:rsidRPr="008B232E">
        <w:t xml:space="preserve">In </w:t>
      </w:r>
      <w:r w:rsidRPr="008B232E">
        <w:rPr>
          <w:i/>
          <w:iCs/>
        </w:rPr>
        <w:t>Contemporary Fiction Writers of the South</w:t>
      </w:r>
      <w:r w:rsidRPr="008B232E">
        <w:t>.</w:t>
      </w:r>
      <w:proofErr w:type="gramEnd"/>
      <w:r w:rsidRPr="008B232E">
        <w:t xml:space="preserve"> Ed. Robert Bain and Joseph M. Flora. Westport: Greenwood Press, 1993. 67-75.</w:t>
      </w:r>
    </w:p>
    <w:p w14:paraId="255E615C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"'An Atmosphere of Hints and Allusions':  Bras-Coupé and The Context of Black Insurrection in </w:t>
      </w:r>
      <w:r w:rsidRPr="008B232E">
        <w:rPr>
          <w:i/>
          <w:iCs/>
        </w:rPr>
        <w:t xml:space="preserve">The </w:t>
      </w:r>
      <w:proofErr w:type="spellStart"/>
      <w:r w:rsidRPr="008B232E">
        <w:rPr>
          <w:i/>
          <w:iCs/>
        </w:rPr>
        <w:t>Grandissimes</w:t>
      </w:r>
      <w:proofErr w:type="spellEnd"/>
      <w:r w:rsidRPr="008B232E">
        <w:t xml:space="preserve">." </w:t>
      </w:r>
      <w:r w:rsidRPr="008B232E">
        <w:rPr>
          <w:i/>
          <w:iCs/>
        </w:rPr>
        <w:t>The Southern Quarterly: A Journal of Arts in the South</w:t>
      </w:r>
      <w:r w:rsidRPr="008B232E">
        <w:t xml:space="preserve"> 29 (Spring 1991): 63-76.</w:t>
      </w:r>
    </w:p>
    <w:p w14:paraId="30C9DC24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"'Coming Through': The Black Initiate in </w:t>
      </w:r>
      <w:r w:rsidRPr="008B232E">
        <w:rPr>
          <w:i/>
          <w:iCs/>
        </w:rPr>
        <w:t>Delta Wedding</w:t>
      </w:r>
      <w:r w:rsidRPr="008B232E">
        <w:t xml:space="preserve">." </w:t>
      </w:r>
      <w:r w:rsidRPr="008B232E">
        <w:rPr>
          <w:i/>
          <w:iCs/>
        </w:rPr>
        <w:t>Mississippi Quarterly</w:t>
      </w:r>
      <w:r w:rsidRPr="008B232E">
        <w:t xml:space="preserve"> 41 (Fall 1988):  541-551.</w:t>
      </w:r>
    </w:p>
    <w:p w14:paraId="4B0F2320" w14:textId="77777777" w:rsidR="006351E0" w:rsidRPr="008B232E" w:rsidRDefault="006351E0" w:rsidP="006351E0">
      <w:pPr>
        <w:spacing w:after="0" w:line="240" w:lineRule="auto"/>
      </w:pPr>
    </w:p>
    <w:p w14:paraId="1EC3587F" w14:textId="77777777" w:rsidR="006351E0" w:rsidRPr="008B232E" w:rsidRDefault="006351E0" w:rsidP="006351E0">
      <w:pPr>
        <w:spacing w:after="0" w:line="240" w:lineRule="auto"/>
      </w:pPr>
      <w:r w:rsidRPr="008B232E">
        <w:rPr>
          <w:b/>
        </w:rPr>
        <w:t>Reprints</w:t>
      </w:r>
    </w:p>
    <w:p w14:paraId="4726B9C2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"Southern Places: Past, Present, and Future." </w:t>
      </w:r>
      <w:r w:rsidRPr="008B232E">
        <w:rPr>
          <w:i/>
        </w:rPr>
        <w:t>Critical Survey</w:t>
      </w:r>
      <w:r w:rsidRPr="008B232E">
        <w:t xml:space="preserve"> [U.K.] 12.1 (2000): 28-42. Reprinted:  </w:t>
      </w:r>
      <w:r w:rsidRPr="008B232E">
        <w:rPr>
          <w:i/>
          <w:iCs/>
        </w:rPr>
        <w:t>South to a New Place</w:t>
      </w:r>
      <w:r w:rsidRPr="008B232E">
        <w:t xml:space="preserve">. Ed. Suzanne Jones and Sharon </w:t>
      </w:r>
      <w:proofErr w:type="spellStart"/>
      <w:r w:rsidRPr="008B232E">
        <w:t>Monteith</w:t>
      </w:r>
      <w:proofErr w:type="spellEnd"/>
      <w:r w:rsidRPr="008B232E">
        <w:t>. Baton Rouge: Louisiana State U Press, 2002.</w:t>
      </w:r>
    </w:p>
    <w:p w14:paraId="33B1151A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>"`The Direction of the Howling’: Nationalism and the Color Line in</w:t>
      </w:r>
      <w:r w:rsidRPr="008B232E">
        <w:rPr>
          <w:u w:val="words"/>
        </w:rPr>
        <w:t xml:space="preserve"> </w:t>
      </w:r>
      <w:r w:rsidRPr="008B232E">
        <w:rPr>
          <w:i/>
          <w:iCs/>
        </w:rPr>
        <w:t>Absalom, Absalom!</w:t>
      </w:r>
      <w:r w:rsidRPr="008B232E">
        <w:t xml:space="preserve">" </w:t>
      </w:r>
      <w:r w:rsidRPr="008B232E">
        <w:rPr>
          <w:i/>
          <w:iCs/>
        </w:rPr>
        <w:t>American Literature</w:t>
      </w:r>
      <w:r w:rsidRPr="008B232E">
        <w:t xml:space="preserve"> 66.3 (September 1994):  525-551.</w:t>
      </w:r>
    </w:p>
    <w:p w14:paraId="2B83672E" w14:textId="77777777" w:rsidR="006351E0" w:rsidRPr="008B232E" w:rsidRDefault="006351E0" w:rsidP="006351E0">
      <w:pPr>
        <w:spacing w:after="0" w:line="240" w:lineRule="auto"/>
      </w:pPr>
      <w:r w:rsidRPr="008B232E">
        <w:t>Reprinted in:</w:t>
      </w:r>
    </w:p>
    <w:p w14:paraId="6B1A164B" w14:textId="77777777" w:rsidR="006351E0" w:rsidRPr="008B232E" w:rsidRDefault="006351E0" w:rsidP="006351E0">
      <w:pPr>
        <w:spacing w:after="0" w:line="240" w:lineRule="auto"/>
      </w:pPr>
      <w:r w:rsidRPr="008B232E">
        <w:rPr>
          <w:i/>
        </w:rPr>
        <w:t xml:space="preserve">    </w:t>
      </w:r>
      <w:r>
        <w:rPr>
          <w:rFonts w:ascii="Wingdings" w:hAnsi="Wingdings"/>
          <w:i/>
        </w:rPr>
        <w:t></w:t>
      </w:r>
      <w:r w:rsidRPr="008B232E">
        <w:rPr>
          <w:i/>
        </w:rPr>
        <w:t>William Faulkner’s Absalom, Absalom</w:t>
      </w:r>
      <w:proofErr w:type="gramStart"/>
      <w:r w:rsidRPr="008B232E">
        <w:rPr>
          <w:i/>
        </w:rPr>
        <w:t>!:</w:t>
      </w:r>
      <w:proofErr w:type="gramEnd"/>
      <w:r w:rsidRPr="008B232E">
        <w:rPr>
          <w:i/>
        </w:rPr>
        <w:t xml:space="preserve"> A Casebook</w:t>
      </w:r>
      <w:r w:rsidRPr="008B232E">
        <w:t>. Ed. Fred Hobson. Cambridge: Oxford U Press, 2003. 219-250.</w:t>
      </w:r>
    </w:p>
    <w:p w14:paraId="62D61921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i/>
          <w:iCs/>
        </w:rPr>
        <w:t></w:t>
      </w:r>
      <w:r>
        <w:rPr>
          <w:rFonts w:ascii="Wingdings" w:hAnsi="Wingdings"/>
          <w:i/>
          <w:iCs/>
        </w:rPr>
        <w:t></w:t>
      </w:r>
      <w:r w:rsidRPr="008B232E">
        <w:rPr>
          <w:i/>
          <w:iCs/>
        </w:rPr>
        <w:t>Subjects and Citizens:  Nation, Race, and Gender from "</w:t>
      </w:r>
      <w:proofErr w:type="spellStart"/>
      <w:r w:rsidRPr="008B232E">
        <w:rPr>
          <w:i/>
          <w:iCs/>
        </w:rPr>
        <w:t>Oroonoko</w:t>
      </w:r>
      <w:proofErr w:type="spellEnd"/>
      <w:r w:rsidRPr="008B232E">
        <w:rPr>
          <w:i/>
          <w:iCs/>
        </w:rPr>
        <w:t>" to Anita Hill</w:t>
      </w:r>
      <w:r w:rsidRPr="008B232E">
        <w:t>. Ed. Cathy Davidson and Michael Moon. Durham: Duke U Press, 1995.</w:t>
      </w:r>
      <w:r w:rsidRPr="008B232E">
        <w:rPr>
          <w:b/>
        </w:rPr>
        <w:t xml:space="preserve"> </w:t>
      </w:r>
    </w:p>
    <w:p w14:paraId="4A8EF7C1" w14:textId="77777777" w:rsidR="006351E0" w:rsidRPr="008B232E" w:rsidRDefault="006351E0" w:rsidP="006351E0">
      <w:pPr>
        <w:spacing w:after="0" w:line="240" w:lineRule="auto"/>
        <w:rPr>
          <w:b/>
        </w:rPr>
      </w:pPr>
    </w:p>
    <w:p w14:paraId="69C38F1D" w14:textId="77777777" w:rsidR="006351E0" w:rsidRPr="008B232E" w:rsidRDefault="006351E0" w:rsidP="006351E0">
      <w:pPr>
        <w:spacing w:after="0" w:line="240" w:lineRule="auto"/>
        <w:rPr>
          <w:b/>
        </w:rPr>
      </w:pPr>
      <w:r w:rsidRPr="008B232E">
        <w:rPr>
          <w:b/>
        </w:rPr>
        <w:t>Editing, Journals:</w:t>
      </w:r>
    </w:p>
    <w:p w14:paraId="0E5629E0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rPr>
          <w:u w:val="single"/>
        </w:rPr>
        <w:t xml:space="preserve">Editor, </w:t>
      </w:r>
      <w:r w:rsidRPr="008B232E">
        <w:t xml:space="preserve">Special Issue, </w:t>
      </w:r>
      <w:r w:rsidRPr="008B232E">
        <w:rPr>
          <w:i/>
        </w:rPr>
        <w:t>South Atlantic Review</w:t>
      </w:r>
      <w:r w:rsidRPr="008B232E">
        <w:t xml:space="preserve">: “The Changing University and the Humanities” (Fall 2008). </w:t>
      </w:r>
    </w:p>
    <w:p w14:paraId="1A911DCA" w14:textId="77777777" w:rsidR="006351E0" w:rsidRPr="008B232E" w:rsidRDefault="006351E0" w:rsidP="006351E0">
      <w:pPr>
        <w:spacing w:after="0" w:line="240" w:lineRule="auto"/>
        <w:rPr>
          <w:bCs/>
        </w:rPr>
      </w:pPr>
      <w:r>
        <w:rPr>
          <w:rFonts w:ascii="Wingdings" w:hAnsi="Wingdings"/>
          <w:i/>
        </w:rPr>
        <w:t></w:t>
      </w:r>
      <w:r w:rsidRPr="008B232E">
        <w:rPr>
          <w:u w:val="single"/>
        </w:rPr>
        <w:t>Editor</w:t>
      </w:r>
      <w:r w:rsidRPr="008B232E">
        <w:t xml:space="preserve">, Special Issue, </w:t>
      </w:r>
      <w:r w:rsidRPr="008B232E">
        <w:rPr>
          <w:i/>
        </w:rPr>
        <w:t>Faulkner Journal</w:t>
      </w:r>
      <w:r w:rsidRPr="008B232E">
        <w:t xml:space="preserve">: “William Faulkner: Beyond the United States” (Vol. XXIV.1-2 [Fall 2008/Spring 2009]). </w:t>
      </w:r>
      <w:r w:rsidRPr="008B232E">
        <w:rPr>
          <w:i/>
        </w:rPr>
        <w:t xml:space="preserve"> </w:t>
      </w:r>
    </w:p>
    <w:p w14:paraId="4C3096B0" w14:textId="77777777" w:rsidR="006351E0" w:rsidRPr="008B232E" w:rsidRDefault="006351E0" w:rsidP="006351E0">
      <w:pPr>
        <w:spacing w:after="0" w:line="240" w:lineRule="auto"/>
        <w:rPr>
          <w:b/>
          <w:bCs/>
        </w:rPr>
      </w:pPr>
    </w:p>
    <w:p w14:paraId="7F11C2A3" w14:textId="77777777" w:rsidR="006351E0" w:rsidRPr="008B232E" w:rsidRDefault="006351E0" w:rsidP="006351E0">
      <w:pPr>
        <w:spacing w:after="0" w:line="240" w:lineRule="auto"/>
        <w:rPr>
          <w:b/>
          <w:bCs/>
        </w:rPr>
      </w:pPr>
      <w:r w:rsidRPr="008B232E">
        <w:rPr>
          <w:b/>
          <w:bCs/>
        </w:rPr>
        <w:t>Invited Talks</w:t>
      </w:r>
    </w:p>
    <w:p w14:paraId="6764EC36" w14:textId="77777777" w:rsidR="006351E0" w:rsidRPr="00AE5BE9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>
        <w:t xml:space="preserve"> "I'll </w:t>
      </w:r>
      <w:proofErr w:type="gramStart"/>
      <w:r>
        <w:t>Write</w:t>
      </w:r>
      <w:proofErr w:type="gramEnd"/>
      <w:r>
        <w:t xml:space="preserve"> You a Letter":  Migration, Melancholia, and Forgetfulness in the Literature of the Upper South" (Lecture, University of Kentucky, March 10, 2016)</w:t>
      </w:r>
    </w:p>
    <w:p w14:paraId="25C6BD58" w14:textId="77777777" w:rsidR="006351E0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1B7013">
        <w:t>“Beyond the Plantation: W</w:t>
      </w:r>
      <w:r>
        <w:t>riting at the Edge of the Swamp</w:t>
      </w:r>
      <w:r w:rsidRPr="001B7013">
        <w:t>”</w:t>
      </w:r>
      <w:r>
        <w:t xml:space="preserve"> (current research)</w:t>
      </w:r>
    </w:p>
    <w:p w14:paraId="545A97C2" w14:textId="5822186D" w:rsidR="006351E0" w:rsidRDefault="006351E0" w:rsidP="006351E0">
      <w:pPr>
        <w:spacing w:after="0" w:line="240" w:lineRule="auto"/>
      </w:pPr>
      <w:r>
        <w:t xml:space="preserve">   </w:t>
      </w:r>
      <w:r w:rsidR="007D4CB7">
        <w:tab/>
      </w:r>
      <w:r w:rsidR="007D4CB7">
        <w:rPr>
          <w:rFonts w:ascii="Wingdings" w:hAnsi="Wingdings"/>
        </w:rPr>
        <w:t></w:t>
      </w:r>
      <w:r>
        <w:t>Charles University, Department of Anglophone Studi</w:t>
      </w:r>
      <w:r w:rsidR="007D4CB7">
        <w:t>es, Prague (12/3/14)</w:t>
      </w:r>
    </w:p>
    <w:p w14:paraId="327CCF8F" w14:textId="25E857F0" w:rsidR="006351E0" w:rsidRDefault="006351E0" w:rsidP="006351E0">
      <w:pPr>
        <w:spacing w:after="0" w:line="240" w:lineRule="auto"/>
      </w:pPr>
      <w:r>
        <w:rPr>
          <w:rFonts w:ascii="Wingdings" w:hAnsi="Wingdings"/>
        </w:rPr>
        <w:tab/>
      </w:r>
      <w:r>
        <w:rPr>
          <w:rFonts w:ascii="Wingdings" w:hAnsi="Wingdings"/>
        </w:rPr>
        <w:t></w:t>
      </w:r>
      <w:r>
        <w:t xml:space="preserve">Oxford University, </w:t>
      </w:r>
      <w:proofErr w:type="spellStart"/>
      <w:r>
        <w:t>Rothemere</w:t>
      </w:r>
      <w:proofErr w:type="spellEnd"/>
      <w:r>
        <w:t xml:space="preserve"> Center for American Studies, Oxford, England (No</w:t>
      </w:r>
      <w:r w:rsidR="007D4CB7">
        <w:t xml:space="preserve">v. </w:t>
      </w:r>
      <w:r w:rsidR="007D4CB7">
        <w:tab/>
      </w:r>
      <w:r w:rsidR="007D4CB7">
        <w:tab/>
      </w:r>
      <w:r w:rsidR="007D4CB7">
        <w:tab/>
        <w:t xml:space="preserve">13, </w:t>
      </w:r>
      <w:r>
        <w:t>2014)</w:t>
      </w:r>
    </w:p>
    <w:p w14:paraId="793371DE" w14:textId="77777777" w:rsidR="006351E0" w:rsidRDefault="006351E0" w:rsidP="006351E0">
      <w:pPr>
        <w:spacing w:after="0" w:line="240" w:lineRule="auto"/>
      </w:pPr>
      <w:r>
        <w:rPr>
          <w:rFonts w:ascii="Wingdings" w:hAnsi="Wingdings"/>
        </w:rPr>
        <w:tab/>
      </w:r>
      <w:r>
        <w:rPr>
          <w:rFonts w:ascii="Wingdings" w:hAnsi="Wingdings"/>
        </w:rPr>
        <w:t></w:t>
      </w:r>
      <w:r>
        <w:t>University of East Anglia, Department of English, Norwich, England (Nov. 12, 2014)</w:t>
      </w:r>
    </w:p>
    <w:p w14:paraId="45A45872" w14:textId="6E6BD1BE" w:rsidR="006351E0" w:rsidRDefault="006351E0" w:rsidP="006351E0">
      <w:pPr>
        <w:spacing w:after="0" w:line="240" w:lineRule="auto"/>
      </w:pPr>
      <w:r>
        <w:rPr>
          <w:rFonts w:ascii="Wingdings" w:hAnsi="Wingdings"/>
        </w:rPr>
        <w:tab/>
      </w:r>
      <w:proofErr w:type="gramStart"/>
      <w:r>
        <w:rPr>
          <w:rFonts w:ascii="Wingdings" w:hAnsi="Wingdings"/>
        </w:rPr>
        <w:t></w:t>
      </w:r>
      <w:r w:rsidRPr="001B7013">
        <w:t>Baden-Württemberg Seminar, Heidelbe</w:t>
      </w:r>
      <w:r>
        <w:t xml:space="preserve">rg Center for American Studies, Germany </w:t>
      </w:r>
      <w:r w:rsidR="007D4CB7">
        <w:tab/>
      </w:r>
      <w:r w:rsidR="007D4CB7">
        <w:tab/>
      </w:r>
      <w:r w:rsidR="007D4CB7">
        <w:tab/>
      </w:r>
      <w:r>
        <w:t>(Oct.</w:t>
      </w:r>
      <w:r w:rsidRPr="001B7013">
        <w:t xml:space="preserve"> 30</w:t>
      </w:r>
      <w:r>
        <w:t xml:space="preserve">, </w:t>
      </w:r>
      <w:r w:rsidRPr="001B7013">
        <w:t>2014</w:t>
      </w:r>
      <w:r>
        <w:t>)</w:t>
      </w:r>
      <w:r w:rsidRPr="001B7013">
        <w:t>.</w:t>
      </w:r>
      <w:proofErr w:type="gramEnd"/>
    </w:p>
    <w:p w14:paraId="4CE1DE90" w14:textId="395A4DBA" w:rsidR="006351E0" w:rsidRDefault="006351E0" w:rsidP="006351E0">
      <w:pPr>
        <w:spacing w:after="0" w:line="240" w:lineRule="auto"/>
      </w:pPr>
      <w:r>
        <w:rPr>
          <w:rFonts w:ascii="Wingdings" w:hAnsi="Wingdings"/>
        </w:rPr>
        <w:tab/>
      </w:r>
      <w:proofErr w:type="gramStart"/>
      <w:r>
        <w:rPr>
          <w:rFonts w:ascii="Wingdings" w:hAnsi="Wingdings"/>
        </w:rPr>
        <w:t></w:t>
      </w:r>
      <w:r w:rsidRPr="009A019E">
        <w:t>University of Warsa</w:t>
      </w:r>
      <w:r>
        <w:t>w.</w:t>
      </w:r>
      <w:proofErr w:type="gramEnd"/>
      <w:r>
        <w:t xml:space="preserve"> </w:t>
      </w:r>
      <w:proofErr w:type="gramStart"/>
      <w:r>
        <w:t>American Studies Colloquium, Warsaw, Poland (</w:t>
      </w:r>
      <w:r w:rsidRPr="009A019E">
        <w:t xml:space="preserve">Oct. 17, </w:t>
      </w:r>
      <w:r w:rsidR="007D4CB7">
        <w:tab/>
      </w:r>
      <w:r w:rsidR="007D4CB7">
        <w:tab/>
      </w:r>
      <w:r w:rsidR="007D4CB7">
        <w:tab/>
      </w:r>
      <w:r w:rsidRPr="009A019E">
        <w:t>2014</w:t>
      </w:r>
      <w:r>
        <w:t>)</w:t>
      </w:r>
      <w:r w:rsidRPr="009A019E">
        <w:t>.</w:t>
      </w:r>
      <w:proofErr w:type="gramEnd"/>
    </w:p>
    <w:p w14:paraId="1024094A" w14:textId="77777777" w:rsidR="006351E0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>
        <w:t xml:space="preserve"> “Memory, Memorial, and Monument: William Faulkner’s ‘A Rose for Emily.’ “University of J.E. </w:t>
      </w:r>
      <w:proofErr w:type="spellStart"/>
      <w:r>
        <w:t>Purkyne</w:t>
      </w:r>
      <w:proofErr w:type="spellEnd"/>
      <w:r>
        <w:t xml:space="preserve">, </w:t>
      </w:r>
      <w:proofErr w:type="spellStart"/>
      <w:r>
        <w:t>Ūstí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Labem, Czech Republic (Dec. 10, 2014).</w:t>
      </w:r>
    </w:p>
    <w:p w14:paraId="51852097" w14:textId="77777777" w:rsidR="006351E0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>
        <w:t xml:space="preserve">“William Faulkner and Southern Literature.”  </w:t>
      </w:r>
      <w:proofErr w:type="gramStart"/>
      <w:r>
        <w:t>University of South Bohemia (Nov. 26, 2014).</w:t>
      </w:r>
      <w:proofErr w:type="gramEnd"/>
    </w:p>
    <w:p w14:paraId="7B403058" w14:textId="77777777" w:rsidR="006351E0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>
        <w:t>“ ‘</w:t>
      </w:r>
      <w:proofErr w:type="spellStart"/>
      <w:r>
        <w:t>Womanshenegro</w:t>
      </w:r>
      <w:proofErr w:type="spellEnd"/>
      <w:r>
        <w:t xml:space="preserve">’:  Gendering Race in Faulkner’s </w:t>
      </w:r>
      <w:r w:rsidRPr="00321F26">
        <w:rPr>
          <w:i/>
        </w:rPr>
        <w:t>Light in August</w:t>
      </w:r>
      <w:r>
        <w:t xml:space="preserve">,” Department of English and German, </w:t>
      </w:r>
      <w:proofErr w:type="spellStart"/>
      <w:r>
        <w:t>Universitat</w:t>
      </w:r>
      <w:proofErr w:type="spellEnd"/>
      <w:r>
        <w:t xml:space="preserve"> Barcelona (Nov. 17, 2014).</w:t>
      </w:r>
    </w:p>
    <w:p w14:paraId="688BAAF5" w14:textId="77777777" w:rsidR="006351E0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>
        <w:t xml:space="preserve">“Preparing for the Profession: A Conversation with Graduate Students.” American Studies.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 xml:space="preserve"> de Barcelona (Nov. 18, 2014)</w:t>
      </w:r>
    </w:p>
    <w:p w14:paraId="512A771C" w14:textId="77777777" w:rsidR="006351E0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>
        <w:t xml:space="preserve">“Modernist American Poetry: An Introduction.” American Studies. </w:t>
      </w:r>
      <w:proofErr w:type="spellStart"/>
      <w:r w:rsidRPr="00321F26">
        <w:t>Universitat</w:t>
      </w:r>
      <w:proofErr w:type="spellEnd"/>
      <w:r w:rsidRPr="00321F26">
        <w:t xml:space="preserve"> </w:t>
      </w:r>
      <w:proofErr w:type="spellStart"/>
      <w:r w:rsidRPr="00321F26">
        <w:t>Autònoma</w:t>
      </w:r>
      <w:proofErr w:type="spellEnd"/>
      <w:r w:rsidRPr="00321F26">
        <w:t xml:space="preserve"> de Barcelona</w:t>
      </w:r>
      <w:r>
        <w:t xml:space="preserve"> (Nov. 19, 2014).</w:t>
      </w:r>
    </w:p>
    <w:p w14:paraId="65283B8C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 “Faulkner and the Modern Girl.” Jennie Lee Epps Memorial Lecture, LaGrange College, LaGrange, GA (March 20, 2014).</w:t>
      </w:r>
    </w:p>
    <w:p w14:paraId="5381438C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Keynote:  “Beyond the Plantation: Race and Class at the Edge of the Swamp.” Alan Graham Memorial Lecture, Irish Association for American Studies, University of Limerick, Limerick, Ireland, April 26, 2013. </w:t>
      </w:r>
    </w:p>
    <w:p w14:paraId="21093BF6" w14:textId="269C602B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Keynote:  “The New Landscapes of Southern Literary Studies.”  </w:t>
      </w:r>
      <w:proofErr w:type="gramStart"/>
      <w:r w:rsidRPr="008B232E">
        <w:t>Society for the Study of Southern Literature Biennial Convention.</w:t>
      </w:r>
      <w:proofErr w:type="gramEnd"/>
      <w:r w:rsidR="007D4CB7">
        <w:t xml:space="preserve">  Vanderbilt U., Nashville, TN.</w:t>
      </w:r>
      <w:proofErr w:type="gramStart"/>
      <w:r w:rsidRPr="008B232E">
        <w:t>,  March</w:t>
      </w:r>
      <w:proofErr w:type="gramEnd"/>
      <w:r w:rsidRPr="008B232E">
        <w:t xml:space="preserve"> 29, 2012.</w:t>
      </w:r>
    </w:p>
    <w:p w14:paraId="7A4E07A2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Plenary:  “Local Places/Modern Spaces: Regionalism and The Local in Faulkner.” </w:t>
      </w:r>
      <w:proofErr w:type="gramStart"/>
      <w:r w:rsidRPr="008B232E">
        <w:t xml:space="preserve">Faulkner’s Geographies/ Faulkner and </w:t>
      </w:r>
      <w:proofErr w:type="spellStart"/>
      <w:r w:rsidRPr="008B232E">
        <w:t>Yoknapatawpha</w:t>
      </w:r>
      <w:proofErr w:type="spellEnd"/>
      <w:r w:rsidRPr="008B232E">
        <w:t xml:space="preserve"> 2011.</w:t>
      </w:r>
      <w:proofErr w:type="gramEnd"/>
      <w:r w:rsidRPr="008B232E">
        <w:t xml:space="preserve"> </w:t>
      </w:r>
      <w:proofErr w:type="gramStart"/>
      <w:r w:rsidRPr="008B232E">
        <w:t>July  17</w:t>
      </w:r>
      <w:proofErr w:type="gramEnd"/>
      <w:r w:rsidRPr="008B232E">
        <w:t>, 2011.</w:t>
      </w:r>
    </w:p>
    <w:p w14:paraId="1E87C5B1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“Faulkner, Memory, Memorial.”  Historic Macon/Lanier Lecture, May 10, 2011. </w:t>
      </w:r>
    </w:p>
    <w:p w14:paraId="59B7EA3F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 Visiting Speaker, “Flannery O’Connor’s </w:t>
      </w:r>
      <w:r w:rsidRPr="008B232E">
        <w:rPr>
          <w:i/>
        </w:rPr>
        <w:t>Wise Blood</w:t>
      </w:r>
      <w:r w:rsidRPr="008B232E">
        <w:t xml:space="preserve">.” </w:t>
      </w:r>
      <w:proofErr w:type="gramStart"/>
      <w:r w:rsidRPr="008B232E">
        <w:t>American Studies Undergraduate Seminar, Peter Wakefield, instructor.</w:t>
      </w:r>
      <w:proofErr w:type="gramEnd"/>
      <w:r w:rsidRPr="008B232E">
        <w:t xml:space="preserve"> Emory University, Nov. 4, 2010. </w:t>
      </w:r>
    </w:p>
    <w:p w14:paraId="10D66834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 “William Faulkner’s </w:t>
      </w:r>
      <w:r w:rsidRPr="008B232E">
        <w:rPr>
          <w:i/>
        </w:rPr>
        <w:t>A Fable</w:t>
      </w:r>
      <w:r w:rsidRPr="008B232E">
        <w:t>.” English Department, Georgia State University, April 9 and 16, 2009. (Lecture and Discussion)</w:t>
      </w:r>
    </w:p>
    <w:p w14:paraId="0C683EBA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 “Globalization, The Grotesque, and the Local: Cormac McCarthy and Southern Memory.” Department of English, Louisiana State University, March 12 2009.</w:t>
      </w:r>
    </w:p>
    <w:p w14:paraId="163B2304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 </w:t>
      </w:r>
      <w:r w:rsidRPr="008B232E">
        <w:rPr>
          <w:i/>
        </w:rPr>
        <w:t xml:space="preserve">Resisting History: Gender, Modernity, and Authorship in William Faulkner, Eudora Welty, and </w:t>
      </w:r>
      <w:proofErr w:type="spellStart"/>
      <w:r w:rsidRPr="008B232E">
        <w:rPr>
          <w:i/>
        </w:rPr>
        <w:t>Zora</w:t>
      </w:r>
      <w:proofErr w:type="spellEnd"/>
      <w:r w:rsidRPr="008B232E">
        <w:rPr>
          <w:i/>
        </w:rPr>
        <w:t xml:space="preserve"> Neale Hurston</w:t>
      </w:r>
      <w:r w:rsidRPr="008B232E">
        <w:t xml:space="preserve">. </w:t>
      </w:r>
      <w:proofErr w:type="spellStart"/>
      <w:r w:rsidRPr="008B232E">
        <w:t>Osher</w:t>
      </w:r>
      <w:proofErr w:type="spellEnd"/>
      <w:r w:rsidRPr="008B232E">
        <w:t xml:space="preserve"> Center for Lifelong Learning, Emory University, May 22, 2008.</w:t>
      </w:r>
    </w:p>
    <w:p w14:paraId="75BB01D4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>“‘A Gabble of Tongues’: The New World Grotesque and the Remains of Empire.” Department of English, Washington University in St. Louis, Nov. 29, 2007.</w:t>
      </w:r>
    </w:p>
    <w:p w14:paraId="224216C2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“The Life and Work of </w:t>
      </w:r>
      <w:proofErr w:type="spellStart"/>
      <w:r w:rsidRPr="008B232E">
        <w:t>Zora</w:t>
      </w:r>
      <w:proofErr w:type="spellEnd"/>
      <w:r w:rsidRPr="008B232E">
        <w:t xml:space="preserve"> Neale Hurston: </w:t>
      </w:r>
      <w:r w:rsidRPr="008B232E">
        <w:rPr>
          <w:i/>
        </w:rPr>
        <w:t>Tell My Horse</w:t>
      </w:r>
      <w:r w:rsidRPr="008B232E">
        <w:t>.” Georgia Center for the Book, University in the Library Series. Decatur Public Library, July 23, 2007.</w:t>
      </w:r>
    </w:p>
    <w:p w14:paraId="5C6FC3F3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>“Memory and Forgetfulness, Places and Spaces in Twentieth-Century American Literature: The Case of William Faulkner.” Lyceum Lecture Series, 2006-07: Aesthetics in America. Oxford College of Emory U, April 2, 2007.</w:t>
      </w:r>
    </w:p>
    <w:p w14:paraId="46BD3950" w14:textId="77777777" w:rsidR="006351E0" w:rsidRPr="008B232E" w:rsidRDefault="006351E0" w:rsidP="006351E0">
      <w:pPr>
        <w:spacing w:after="0" w:line="240" w:lineRule="auto"/>
        <w:rPr>
          <w:bCs/>
        </w:rPr>
      </w:pPr>
      <w:r>
        <w:rPr>
          <w:rFonts w:ascii="Wingdings" w:hAnsi="Wingdings"/>
          <w:bCs/>
        </w:rPr>
        <w:t></w:t>
      </w:r>
      <w:r w:rsidRPr="008B232E">
        <w:rPr>
          <w:bCs/>
        </w:rPr>
        <w:t xml:space="preserve">“Reading William Faulkner through African American and Women’s History: Nancy </w:t>
      </w:r>
      <w:proofErr w:type="spellStart"/>
      <w:r w:rsidRPr="008B232E">
        <w:rPr>
          <w:bCs/>
        </w:rPr>
        <w:t>Mannigoe</w:t>
      </w:r>
      <w:proofErr w:type="spellEnd"/>
      <w:r w:rsidRPr="008B232E">
        <w:rPr>
          <w:bCs/>
        </w:rPr>
        <w:t xml:space="preserve">.” </w:t>
      </w:r>
      <w:proofErr w:type="gramStart"/>
      <w:r w:rsidRPr="008B232E">
        <w:rPr>
          <w:bCs/>
        </w:rPr>
        <w:t>Center for the Study of the American South.</w:t>
      </w:r>
      <w:proofErr w:type="gramEnd"/>
      <w:r w:rsidRPr="008B232E">
        <w:rPr>
          <w:bCs/>
        </w:rPr>
        <w:t xml:space="preserve"> </w:t>
      </w:r>
      <w:proofErr w:type="gramStart"/>
      <w:r w:rsidRPr="008B232E">
        <w:rPr>
          <w:bCs/>
        </w:rPr>
        <w:t>U of North Carolina at Chapel Hill.</w:t>
      </w:r>
      <w:proofErr w:type="gramEnd"/>
      <w:r w:rsidRPr="008B232E">
        <w:rPr>
          <w:bCs/>
        </w:rPr>
        <w:t xml:space="preserve"> March 6, 2007.</w:t>
      </w:r>
    </w:p>
    <w:p w14:paraId="644C8B73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“ ‘Les Amis </w:t>
      </w:r>
      <w:proofErr w:type="spellStart"/>
      <w:r w:rsidRPr="008B232E">
        <w:t>Myriades</w:t>
      </w:r>
      <w:proofErr w:type="spellEnd"/>
      <w:r w:rsidRPr="008B232E">
        <w:t xml:space="preserve"> </w:t>
      </w:r>
      <w:proofErr w:type="gramStart"/>
      <w:r w:rsidRPr="008B232E">
        <w:t>et</w:t>
      </w:r>
      <w:proofErr w:type="gramEnd"/>
      <w:r w:rsidRPr="008B232E">
        <w:t xml:space="preserve"> </w:t>
      </w:r>
      <w:proofErr w:type="spellStart"/>
      <w:r w:rsidRPr="008B232E">
        <w:t>Anonymes</w:t>
      </w:r>
      <w:proofErr w:type="spellEnd"/>
      <w:r w:rsidRPr="008B232E">
        <w:t xml:space="preserve"> à la France de Tout le Monde’: </w:t>
      </w:r>
      <w:proofErr w:type="spellStart"/>
      <w:r w:rsidRPr="008B232E">
        <w:rPr>
          <w:i/>
        </w:rPr>
        <w:t>Créolité</w:t>
      </w:r>
      <w:proofErr w:type="spellEnd"/>
      <w:r w:rsidRPr="008B232E">
        <w:t xml:space="preserve"> and Empire, Difference and Indifference in William Faulkner’s </w:t>
      </w:r>
      <w:r w:rsidRPr="008B232E">
        <w:rPr>
          <w:i/>
        </w:rPr>
        <w:t>A Fable</w:t>
      </w:r>
      <w:r w:rsidRPr="008B232E">
        <w:t xml:space="preserve">.” </w:t>
      </w:r>
      <w:r w:rsidRPr="008B232E">
        <w:rPr>
          <w:i/>
        </w:rPr>
        <w:t>Transatlantic Exchanges: The American South in Europe—Europe in the American South</w:t>
      </w:r>
      <w:r w:rsidRPr="008B232E">
        <w:t xml:space="preserve">. International Colloquium Under the Auspices of The Austrian Academy of Sciences and the British Academy, Vienna, Sept. 30, 2006. </w:t>
      </w:r>
    </w:p>
    <w:p w14:paraId="678EAF5D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>“Teaching the U.S. South in the 21</w:t>
      </w:r>
      <w:r w:rsidRPr="008B232E">
        <w:rPr>
          <w:vertAlign w:val="superscript"/>
        </w:rPr>
        <w:t>st</w:t>
      </w:r>
      <w:r w:rsidRPr="008B232E">
        <w:t xml:space="preserve"> Century: Southern Literature and Literature to the South of the South.” U.S. South and Global Contexts Symposium, Feb. 13-15, 2004. </w:t>
      </w:r>
      <w:proofErr w:type="gramStart"/>
      <w:r w:rsidRPr="008B232E">
        <w:t>U of Mississippi, Oxford.</w:t>
      </w:r>
      <w:proofErr w:type="gramEnd"/>
    </w:p>
    <w:p w14:paraId="67EA74E6" w14:textId="77777777" w:rsidR="006351E0" w:rsidRPr="008B232E" w:rsidRDefault="006351E0" w:rsidP="006351E0">
      <w:pPr>
        <w:spacing w:after="0" w:line="240" w:lineRule="auto"/>
        <w:rPr>
          <w:b/>
        </w:rPr>
      </w:pPr>
      <w:r>
        <w:rPr>
          <w:rFonts w:ascii="Wingdings" w:hAnsi="Wingdings"/>
        </w:rPr>
        <w:t></w:t>
      </w:r>
      <w:r w:rsidRPr="008B232E">
        <w:t xml:space="preserve">“The Space of (Woman’s) Body/The Body of (Woman’s) Place in </w:t>
      </w:r>
      <w:r w:rsidRPr="008B232E">
        <w:rPr>
          <w:i/>
          <w:iCs/>
        </w:rPr>
        <w:t>The Golden Apples.”</w:t>
      </w:r>
      <w:r w:rsidRPr="008B232E">
        <w:t xml:space="preserve"> Eudora Welty Symposium, U de Haute Bretagne, Rennes II. Oct. 18, 2002. </w:t>
      </w:r>
    </w:p>
    <w:p w14:paraId="28938DE6" w14:textId="77777777" w:rsidR="006351E0" w:rsidRPr="008B232E" w:rsidRDefault="006351E0" w:rsidP="006351E0">
      <w:pPr>
        <w:spacing w:after="0" w:line="240" w:lineRule="auto"/>
      </w:pPr>
      <w:proofErr w:type="gramStart"/>
      <w:r>
        <w:rPr>
          <w:rFonts w:ascii="Wingdings" w:hAnsi="Wingdings"/>
        </w:rPr>
        <w:t></w:t>
      </w:r>
      <w:r w:rsidRPr="008B232E">
        <w:t xml:space="preserve">Lecture and Presentation on Eudora Welty’s </w:t>
      </w:r>
      <w:r w:rsidRPr="008B232E">
        <w:rPr>
          <w:i/>
        </w:rPr>
        <w:t>Delta Wedding</w:t>
      </w:r>
      <w:r w:rsidRPr="008B232E">
        <w:t>.</w:t>
      </w:r>
      <w:proofErr w:type="gramEnd"/>
      <w:r w:rsidRPr="008B232E">
        <w:t xml:space="preserve"> NEH Summer Institute, Georgia State U, July 19, 2002. </w:t>
      </w:r>
    </w:p>
    <w:p w14:paraId="3FB76B13" w14:textId="77777777" w:rsidR="006351E0" w:rsidRPr="008B232E" w:rsidRDefault="006351E0" w:rsidP="006351E0">
      <w:pPr>
        <w:spacing w:after="0" w:line="240" w:lineRule="auto"/>
      </w:pPr>
      <w:proofErr w:type="gramStart"/>
      <w:r>
        <w:rPr>
          <w:rFonts w:ascii="Wingdings" w:hAnsi="Wingdings"/>
        </w:rPr>
        <w:t></w:t>
      </w:r>
      <w:r w:rsidRPr="008B232E">
        <w:t xml:space="preserve">“Faulkner, </w:t>
      </w:r>
      <w:proofErr w:type="spellStart"/>
      <w:r w:rsidRPr="008B232E">
        <w:t>Édouard</w:t>
      </w:r>
      <w:proofErr w:type="spellEnd"/>
      <w:r w:rsidRPr="008B232E">
        <w:t xml:space="preserve"> </w:t>
      </w:r>
      <w:proofErr w:type="spellStart"/>
      <w:r w:rsidRPr="008B232E">
        <w:t>Glissant</w:t>
      </w:r>
      <w:proofErr w:type="spellEnd"/>
      <w:r w:rsidRPr="008B232E">
        <w:t>, and the Novel of the Americas,” The 27</w:t>
      </w:r>
      <w:r w:rsidRPr="008B232E">
        <w:rPr>
          <w:vertAlign w:val="superscript"/>
        </w:rPr>
        <w:t>th</w:t>
      </w:r>
      <w:r w:rsidRPr="008B232E">
        <w:t xml:space="preserve"> Annual Faulkner and </w:t>
      </w:r>
      <w:proofErr w:type="spellStart"/>
      <w:r w:rsidRPr="008B232E">
        <w:t>Yoknapatawpha</w:t>
      </w:r>
      <w:proofErr w:type="spellEnd"/>
      <w:r w:rsidRPr="008B232E">
        <w:t xml:space="preserve"> Conference, Oxford, MS.</w:t>
      </w:r>
      <w:proofErr w:type="gramEnd"/>
      <w:r w:rsidRPr="008B232E">
        <w:t xml:space="preserve">  July 23-29, 2000.</w:t>
      </w:r>
    </w:p>
    <w:p w14:paraId="7A938C6B" w14:textId="77777777" w:rsidR="006351E0" w:rsidRPr="008B232E" w:rsidRDefault="006351E0" w:rsidP="006351E0">
      <w:pPr>
        <w:spacing w:after="0" w:line="240" w:lineRule="auto"/>
      </w:pPr>
    </w:p>
    <w:p w14:paraId="097EE0E2" w14:textId="77777777" w:rsidR="006351E0" w:rsidRPr="008B232E" w:rsidRDefault="006351E0" w:rsidP="006351E0">
      <w:pPr>
        <w:spacing w:after="0" w:line="240" w:lineRule="auto"/>
      </w:pPr>
      <w:r w:rsidRPr="008B232E">
        <w:rPr>
          <w:b/>
        </w:rPr>
        <w:t>Interviews</w:t>
      </w:r>
      <w:r w:rsidRPr="008B232E">
        <w:t>:</w:t>
      </w:r>
    </w:p>
    <w:p w14:paraId="6385E2E4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i/>
        </w:rPr>
        <w:t></w:t>
      </w:r>
      <w:r w:rsidRPr="008B232E">
        <w:t xml:space="preserve"> “Southern Literature,” by </w:t>
      </w:r>
      <w:proofErr w:type="spellStart"/>
      <w:r w:rsidRPr="008B232E">
        <w:t>Katja</w:t>
      </w:r>
      <w:proofErr w:type="spellEnd"/>
      <w:r w:rsidRPr="008B232E">
        <w:t xml:space="preserve"> </w:t>
      </w:r>
      <w:proofErr w:type="spellStart"/>
      <w:r w:rsidRPr="008B232E">
        <w:t>Ridderbusch</w:t>
      </w:r>
      <w:proofErr w:type="spellEnd"/>
      <w:r w:rsidRPr="008B232E">
        <w:t xml:space="preserve"> for German National Pub</w:t>
      </w:r>
      <w:r>
        <w:t xml:space="preserve">lic Radio, aired July 31, 2009; and "Margaret Mitchell &amp; Co., Von </w:t>
      </w:r>
      <w:proofErr w:type="spellStart"/>
      <w:r>
        <w:t>einem</w:t>
      </w:r>
      <w:proofErr w:type="spellEnd"/>
      <w:r>
        <w:t xml:space="preserve"> Star-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nachsten</w:t>
      </w:r>
      <w:proofErr w:type="spellEnd"/>
      <w:r>
        <w:t xml:space="preserve"> </w:t>
      </w:r>
      <w:proofErr w:type="spellStart"/>
      <w:r>
        <w:t>wandern</w:t>
      </w:r>
      <w:proofErr w:type="spellEnd"/>
      <w:r>
        <w:t xml:space="preserve">," </w:t>
      </w:r>
      <w:r w:rsidRPr="004059E6">
        <w:rPr>
          <w:i/>
        </w:rPr>
        <w:t>Die Welt</w:t>
      </w:r>
      <w:r>
        <w:t xml:space="preserve"> 2-09-09. </w:t>
      </w:r>
    </w:p>
    <w:p w14:paraId="225E25CA" w14:textId="77777777" w:rsidR="006351E0" w:rsidRPr="008B232E" w:rsidRDefault="006351E0" w:rsidP="006351E0">
      <w:pPr>
        <w:spacing w:after="0" w:line="240" w:lineRule="auto"/>
        <w:rPr>
          <w:b/>
          <w:bCs/>
        </w:rPr>
      </w:pPr>
    </w:p>
    <w:p w14:paraId="10DC6B83" w14:textId="77777777" w:rsidR="006351E0" w:rsidRPr="008B232E" w:rsidRDefault="006351E0" w:rsidP="006351E0">
      <w:pPr>
        <w:spacing w:after="0" w:line="240" w:lineRule="auto"/>
        <w:rPr>
          <w:b/>
          <w:bCs/>
        </w:rPr>
      </w:pPr>
      <w:r w:rsidRPr="008B232E">
        <w:rPr>
          <w:b/>
          <w:bCs/>
        </w:rPr>
        <w:t>Reviews:</w:t>
      </w:r>
    </w:p>
    <w:p w14:paraId="73152BBF" w14:textId="77777777" w:rsidR="006351E0" w:rsidRPr="008B232E" w:rsidRDefault="006351E0" w:rsidP="006351E0">
      <w:pPr>
        <w:spacing w:after="0" w:line="240" w:lineRule="auto"/>
        <w:rPr>
          <w:i/>
        </w:rPr>
      </w:pPr>
      <w:r>
        <w:rPr>
          <w:rFonts w:ascii="Wingdings" w:hAnsi="Wingdings"/>
          <w:i/>
        </w:rPr>
        <w:t></w:t>
      </w:r>
      <w:r w:rsidRPr="008B232E">
        <w:rPr>
          <w:i/>
        </w:rPr>
        <w:t xml:space="preserve"> Our South: Geographic Fantasy and the Rise of National Literature </w:t>
      </w:r>
      <w:r w:rsidRPr="00500A34">
        <w:t xml:space="preserve">by Jennifer Rae </w:t>
      </w:r>
      <w:proofErr w:type="spellStart"/>
      <w:r w:rsidRPr="00500A34">
        <w:t>Greeson</w:t>
      </w:r>
      <w:proofErr w:type="spellEnd"/>
      <w:r w:rsidRPr="008B232E">
        <w:rPr>
          <w:i/>
        </w:rPr>
        <w:t xml:space="preserve"> </w:t>
      </w:r>
      <w:r w:rsidRPr="00500A34">
        <w:t>(Harvard 2010)</w:t>
      </w:r>
      <w:r w:rsidRPr="008B232E">
        <w:rPr>
          <w:i/>
        </w:rPr>
        <w:t>, for MLQ: Modern Language Quarterly 73.4:  612-615.</w:t>
      </w:r>
    </w:p>
    <w:p w14:paraId="0E3C3035" w14:textId="77777777" w:rsidR="006351E0" w:rsidRPr="008B232E" w:rsidRDefault="006351E0" w:rsidP="006351E0">
      <w:pPr>
        <w:spacing w:after="0" w:line="240" w:lineRule="auto"/>
        <w:rPr>
          <w:bCs/>
        </w:rPr>
      </w:pPr>
      <w:r>
        <w:rPr>
          <w:rFonts w:ascii="Wingdings" w:hAnsi="Wingdings"/>
          <w:i/>
        </w:rPr>
        <w:t></w:t>
      </w:r>
      <w:r w:rsidRPr="008B232E">
        <w:rPr>
          <w:bCs/>
        </w:rPr>
        <w:t xml:space="preserve"> </w:t>
      </w:r>
      <w:r w:rsidRPr="008B232E">
        <w:rPr>
          <w:bCs/>
          <w:i/>
        </w:rPr>
        <w:t>A Web of Words: The Great Dialogue of Southern Literature</w:t>
      </w:r>
      <w:r w:rsidRPr="008B232E">
        <w:rPr>
          <w:bCs/>
        </w:rPr>
        <w:t xml:space="preserve">, by Richard Gray and </w:t>
      </w:r>
      <w:r w:rsidRPr="008B232E">
        <w:rPr>
          <w:bCs/>
          <w:i/>
        </w:rPr>
        <w:t xml:space="preserve">Other South: Faulkner and the </w:t>
      </w:r>
      <w:proofErr w:type="spellStart"/>
      <w:r w:rsidRPr="008B232E">
        <w:rPr>
          <w:bCs/>
          <w:i/>
        </w:rPr>
        <w:t>Mariátegui</w:t>
      </w:r>
      <w:proofErr w:type="spellEnd"/>
      <w:r w:rsidRPr="008B232E">
        <w:rPr>
          <w:bCs/>
          <w:i/>
        </w:rPr>
        <w:t xml:space="preserve"> Tradition</w:t>
      </w:r>
      <w:r w:rsidRPr="008B232E">
        <w:rPr>
          <w:bCs/>
        </w:rPr>
        <w:t xml:space="preserve">, by </w:t>
      </w:r>
      <w:proofErr w:type="spellStart"/>
      <w:r w:rsidRPr="008B232E">
        <w:rPr>
          <w:bCs/>
        </w:rPr>
        <w:t>Hosam</w:t>
      </w:r>
      <w:proofErr w:type="spellEnd"/>
      <w:r w:rsidRPr="008B232E">
        <w:rPr>
          <w:bCs/>
        </w:rPr>
        <w:t xml:space="preserve"> </w:t>
      </w:r>
      <w:proofErr w:type="spellStart"/>
      <w:r w:rsidRPr="008B232E">
        <w:rPr>
          <w:bCs/>
        </w:rPr>
        <w:t>Aboul-Ela</w:t>
      </w:r>
      <w:proofErr w:type="spellEnd"/>
      <w:r w:rsidRPr="008B232E">
        <w:rPr>
          <w:bCs/>
        </w:rPr>
        <w:t xml:space="preserve">. </w:t>
      </w:r>
      <w:r w:rsidRPr="008B232E">
        <w:rPr>
          <w:bCs/>
          <w:i/>
        </w:rPr>
        <w:t>Southern Literary</w:t>
      </w:r>
      <w:r w:rsidRPr="008B232E">
        <w:rPr>
          <w:bCs/>
        </w:rPr>
        <w:t xml:space="preserve"> </w:t>
      </w:r>
      <w:r w:rsidRPr="008B232E">
        <w:rPr>
          <w:bCs/>
          <w:i/>
        </w:rPr>
        <w:t>Journal</w:t>
      </w:r>
      <w:r w:rsidRPr="008B232E">
        <w:rPr>
          <w:bCs/>
        </w:rPr>
        <w:t xml:space="preserve"> 42.1 (Fall 2009): 129-33. </w:t>
      </w:r>
    </w:p>
    <w:p w14:paraId="3612116F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i/>
        </w:rPr>
        <w:t></w:t>
      </w:r>
      <w:r w:rsidRPr="008B232E">
        <w:rPr>
          <w:i/>
        </w:rPr>
        <w:t>The New Orleans of George Washington Cable: The 1887 Census Office Report</w:t>
      </w:r>
      <w:r w:rsidRPr="008B232E">
        <w:t xml:space="preserve">. </w:t>
      </w:r>
      <w:proofErr w:type="gramStart"/>
      <w:r w:rsidRPr="008B232E">
        <w:t>By Lawrence N. Powell.</w:t>
      </w:r>
      <w:proofErr w:type="gramEnd"/>
      <w:r w:rsidRPr="008B232E">
        <w:t xml:space="preserve"> H-Urban, H-Net Reviews. </w:t>
      </w:r>
      <w:proofErr w:type="gramStart"/>
      <w:r w:rsidRPr="008B232E">
        <w:t>April,</w:t>
      </w:r>
      <w:proofErr w:type="gramEnd"/>
      <w:r w:rsidRPr="008B232E">
        <w:t xml:space="preserve"> 2009.</w:t>
      </w:r>
    </w:p>
    <w:p w14:paraId="6E33A14B" w14:textId="77777777" w:rsidR="006351E0" w:rsidRPr="008B232E" w:rsidRDefault="006351E0" w:rsidP="006351E0">
      <w:pPr>
        <w:spacing w:after="0" w:line="240" w:lineRule="auto"/>
        <w:rPr>
          <w:i/>
        </w:rPr>
      </w:pPr>
      <w:r w:rsidRPr="008B232E">
        <w:t>URL: http://www.h-net.org/reviews/showrev.php?id=22902</w:t>
      </w:r>
    </w:p>
    <w:p w14:paraId="4DBFAF82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i/>
        </w:rPr>
        <w:t></w:t>
      </w:r>
      <w:r w:rsidRPr="008B232E">
        <w:rPr>
          <w:i/>
        </w:rPr>
        <w:t>Odd Tribes: Toward a Cultural Analysis of White People</w:t>
      </w:r>
      <w:r w:rsidRPr="008B232E">
        <w:t xml:space="preserve">, by John </w:t>
      </w:r>
      <w:proofErr w:type="spellStart"/>
      <w:r w:rsidRPr="008B232E">
        <w:t>Hartigan</w:t>
      </w:r>
      <w:proofErr w:type="spellEnd"/>
      <w:r w:rsidRPr="008B232E">
        <w:t xml:space="preserve"> Jr.; and</w:t>
      </w:r>
      <w:r w:rsidRPr="008B232E">
        <w:rPr>
          <w:i/>
        </w:rPr>
        <w:t xml:space="preserve"> Not Quite White: White Trash and the Boundaries of Whiteness</w:t>
      </w:r>
      <w:r w:rsidRPr="008B232E">
        <w:t xml:space="preserve">, by Matt Wray. </w:t>
      </w:r>
      <w:r w:rsidRPr="008B232E">
        <w:rPr>
          <w:i/>
        </w:rPr>
        <w:t>The Southern Literary Journal</w:t>
      </w:r>
      <w:r w:rsidRPr="008B232E">
        <w:t xml:space="preserve"> 41.1 (Fall, 2008): 131-34.</w:t>
      </w:r>
    </w:p>
    <w:p w14:paraId="4DBCF268" w14:textId="77777777" w:rsidR="006351E0" w:rsidRPr="008B232E" w:rsidRDefault="006351E0" w:rsidP="006351E0">
      <w:pPr>
        <w:spacing w:after="0" w:line="240" w:lineRule="auto"/>
        <w:rPr>
          <w:bCs/>
        </w:rPr>
      </w:pPr>
      <w:r>
        <w:rPr>
          <w:rFonts w:ascii="Wingdings" w:hAnsi="Wingdings"/>
          <w:bCs/>
          <w:i/>
        </w:rPr>
        <w:t></w:t>
      </w:r>
      <w:r w:rsidRPr="008B232E">
        <w:rPr>
          <w:bCs/>
          <w:i/>
        </w:rPr>
        <w:t xml:space="preserve">William Faulkner: An Economy of Complex Words, </w:t>
      </w:r>
      <w:r w:rsidRPr="008B232E">
        <w:rPr>
          <w:bCs/>
        </w:rPr>
        <w:t>by Richard Godden</w:t>
      </w:r>
      <w:r w:rsidRPr="008B232E">
        <w:rPr>
          <w:bCs/>
          <w:i/>
        </w:rPr>
        <w:t>. Studies in American Fiction</w:t>
      </w:r>
      <w:r w:rsidRPr="008B232E">
        <w:rPr>
          <w:bCs/>
        </w:rPr>
        <w:t xml:space="preserve"> 36.2 (Autumn 2008): 251-52.</w:t>
      </w:r>
    </w:p>
    <w:p w14:paraId="64AC5400" w14:textId="77777777" w:rsidR="006351E0" w:rsidRPr="008B232E" w:rsidRDefault="006351E0" w:rsidP="006351E0">
      <w:pPr>
        <w:spacing w:after="0" w:line="240" w:lineRule="auto"/>
        <w:rPr>
          <w:bCs/>
        </w:rPr>
      </w:pPr>
      <w:r>
        <w:rPr>
          <w:rFonts w:ascii="Wingdings" w:hAnsi="Wingdings"/>
          <w:bCs/>
          <w:i/>
        </w:rPr>
        <w:t></w:t>
      </w:r>
      <w:r w:rsidRPr="008B232E">
        <w:rPr>
          <w:bCs/>
          <w:i/>
        </w:rPr>
        <w:t>The Silencing of Emily Mullen and Other Essays</w:t>
      </w:r>
      <w:r w:rsidRPr="008B232E">
        <w:rPr>
          <w:bCs/>
        </w:rPr>
        <w:t xml:space="preserve">, by Fred Hobson. </w:t>
      </w:r>
      <w:r w:rsidRPr="008B232E">
        <w:rPr>
          <w:bCs/>
          <w:i/>
        </w:rPr>
        <w:t>Mississippi Quarterly</w:t>
      </w:r>
      <w:r w:rsidRPr="008B232E">
        <w:rPr>
          <w:bCs/>
        </w:rPr>
        <w:t xml:space="preserve"> 58: 3-4 (Summer-Fall, 2005): 813-19.</w:t>
      </w:r>
    </w:p>
    <w:p w14:paraId="421F6422" w14:textId="77777777" w:rsidR="006351E0" w:rsidRPr="008B232E" w:rsidRDefault="006351E0" w:rsidP="006351E0">
      <w:pPr>
        <w:spacing w:after="0" w:line="240" w:lineRule="auto"/>
        <w:rPr>
          <w:bCs/>
        </w:rPr>
      </w:pPr>
      <w:r>
        <w:rPr>
          <w:rFonts w:ascii="Wingdings" w:hAnsi="Wingdings"/>
          <w:bCs/>
          <w:i/>
        </w:rPr>
        <w:t></w:t>
      </w:r>
      <w:r w:rsidRPr="008B232E">
        <w:rPr>
          <w:bCs/>
          <w:i/>
        </w:rPr>
        <w:t>Evelyn Scott: Recovering a Lost Modernist</w:t>
      </w:r>
      <w:r w:rsidRPr="008B232E">
        <w:rPr>
          <w:bCs/>
        </w:rPr>
        <w:t xml:space="preserve">. Ed. Dorothy M. </w:t>
      </w:r>
      <w:proofErr w:type="spellStart"/>
      <w:r w:rsidRPr="008B232E">
        <w:rPr>
          <w:bCs/>
        </w:rPr>
        <w:t>Scura</w:t>
      </w:r>
      <w:proofErr w:type="spellEnd"/>
      <w:r w:rsidRPr="008B232E">
        <w:rPr>
          <w:bCs/>
        </w:rPr>
        <w:t xml:space="preserve"> and Paul C. Jones. </w:t>
      </w:r>
      <w:r w:rsidRPr="008B232E">
        <w:rPr>
          <w:bCs/>
          <w:i/>
        </w:rPr>
        <w:t>The Southern Quarterly: A Journal of Arts in the South</w:t>
      </w:r>
      <w:r w:rsidRPr="008B232E">
        <w:rPr>
          <w:bCs/>
        </w:rPr>
        <w:t xml:space="preserve"> 41.2 (Winter 2003): 153-56.</w:t>
      </w:r>
    </w:p>
    <w:p w14:paraId="495147EA" w14:textId="77777777" w:rsidR="006351E0" w:rsidRPr="008B232E" w:rsidRDefault="006351E0" w:rsidP="006351E0">
      <w:pPr>
        <w:spacing w:after="0" w:line="240" w:lineRule="auto"/>
        <w:rPr>
          <w:bCs/>
        </w:rPr>
      </w:pPr>
      <w:proofErr w:type="gramStart"/>
      <w:r>
        <w:rPr>
          <w:rFonts w:ascii="Wingdings" w:hAnsi="Wingdings"/>
          <w:i/>
        </w:rPr>
        <w:t></w:t>
      </w:r>
      <w:r w:rsidRPr="008B232E">
        <w:rPr>
          <w:i/>
        </w:rPr>
        <w:t>The History of Southern Women’s Literature.</w:t>
      </w:r>
      <w:proofErr w:type="gramEnd"/>
      <w:r w:rsidRPr="008B232E">
        <w:t xml:space="preserve"> Ed. Mary Louise </w:t>
      </w:r>
      <w:proofErr w:type="spellStart"/>
      <w:r w:rsidRPr="008B232E">
        <w:t>Weaks</w:t>
      </w:r>
      <w:proofErr w:type="spellEnd"/>
      <w:r w:rsidRPr="008B232E">
        <w:t xml:space="preserve"> and Caroline Perry. </w:t>
      </w:r>
      <w:r w:rsidRPr="008B232E">
        <w:rPr>
          <w:i/>
        </w:rPr>
        <w:t>The Southern Literary Journa</w:t>
      </w:r>
      <w:r w:rsidRPr="008B232E">
        <w:t>l 36.1 (Fall 2003): 140-145.</w:t>
      </w:r>
    </w:p>
    <w:p w14:paraId="4E40B47F" w14:textId="77777777" w:rsidR="006351E0" w:rsidRPr="008B232E" w:rsidRDefault="006351E0" w:rsidP="006351E0">
      <w:pPr>
        <w:spacing w:after="0" w:line="240" w:lineRule="auto"/>
        <w:rPr>
          <w:bCs/>
        </w:rPr>
      </w:pPr>
      <w:r>
        <w:rPr>
          <w:rFonts w:ascii="Wingdings" w:hAnsi="Wingdings"/>
          <w:i/>
        </w:rPr>
        <w:t></w:t>
      </w:r>
      <w:r w:rsidRPr="008B232E">
        <w:rPr>
          <w:i/>
        </w:rPr>
        <w:t>Southern Aberrations: Writers of the American South and the Problems of Regionalism</w:t>
      </w:r>
      <w:r w:rsidRPr="008B232E">
        <w:t xml:space="preserve">, by Richard Gray; and </w:t>
      </w:r>
      <w:r w:rsidRPr="008B232E">
        <w:rPr>
          <w:i/>
        </w:rPr>
        <w:t>Dirt and Desire: Reconstructing Southern Women’s Writing, 1930-1990</w:t>
      </w:r>
      <w:r w:rsidRPr="008B232E">
        <w:t xml:space="preserve">, by Patricia </w:t>
      </w:r>
      <w:proofErr w:type="spellStart"/>
      <w:r w:rsidRPr="008B232E">
        <w:t>Yaeger</w:t>
      </w:r>
      <w:proofErr w:type="spellEnd"/>
      <w:r w:rsidRPr="008B232E">
        <w:t xml:space="preserve">. </w:t>
      </w:r>
      <w:r w:rsidRPr="008B232E">
        <w:rPr>
          <w:i/>
        </w:rPr>
        <w:t xml:space="preserve">Journal of American History </w:t>
      </w:r>
      <w:r w:rsidRPr="008B232E">
        <w:t>89.3 (December 2002): 1126-27.</w:t>
      </w:r>
    </w:p>
    <w:p w14:paraId="235959D5" w14:textId="77777777" w:rsidR="006351E0" w:rsidRPr="008B232E" w:rsidRDefault="006351E0" w:rsidP="006351E0">
      <w:pPr>
        <w:spacing w:after="0" w:line="240" w:lineRule="auto"/>
        <w:rPr>
          <w:bCs/>
        </w:rPr>
      </w:pPr>
      <w:r>
        <w:rPr>
          <w:rFonts w:ascii="Wingdings" w:hAnsi="Wingdings"/>
          <w:i/>
          <w:iCs/>
        </w:rPr>
        <w:t></w:t>
      </w:r>
      <w:r w:rsidRPr="008B232E">
        <w:rPr>
          <w:i/>
          <w:iCs/>
        </w:rPr>
        <w:t>The Narrative Forms of Southern Community</w:t>
      </w:r>
      <w:r w:rsidRPr="008B232E">
        <w:t xml:space="preserve"> by Scott Romine. </w:t>
      </w:r>
      <w:r w:rsidRPr="008B232E">
        <w:rPr>
          <w:i/>
          <w:iCs/>
        </w:rPr>
        <w:t>Studies in the Novel</w:t>
      </w:r>
      <w:r w:rsidRPr="008B232E">
        <w:t xml:space="preserve"> 34.1 (Spring 2002): 113-116.</w:t>
      </w:r>
    </w:p>
    <w:p w14:paraId="35D81739" w14:textId="77777777" w:rsidR="006351E0" w:rsidRPr="008B232E" w:rsidRDefault="006351E0" w:rsidP="006351E0">
      <w:pPr>
        <w:spacing w:after="0" w:line="240" w:lineRule="auto"/>
        <w:rPr>
          <w:bCs/>
        </w:rPr>
      </w:pPr>
      <w:r>
        <w:rPr>
          <w:rFonts w:ascii="Wingdings" w:hAnsi="Wingdings"/>
          <w:i/>
        </w:rPr>
        <w:t></w:t>
      </w:r>
      <w:r w:rsidRPr="008B232E">
        <w:rPr>
          <w:i/>
        </w:rPr>
        <w:t xml:space="preserve">History and Memory in the Two </w:t>
      </w:r>
      <w:proofErr w:type="spellStart"/>
      <w:r w:rsidRPr="008B232E">
        <w:rPr>
          <w:i/>
        </w:rPr>
        <w:t>Souths</w:t>
      </w:r>
      <w:proofErr w:type="spellEnd"/>
      <w:r w:rsidRPr="008B232E">
        <w:rPr>
          <w:i/>
        </w:rPr>
        <w:t>: Recent Southern and Spanish American Fiction</w:t>
      </w:r>
      <w:r w:rsidRPr="008B232E">
        <w:t xml:space="preserve">, by Deborah N. Cohn. </w:t>
      </w:r>
      <w:r w:rsidRPr="008B232E">
        <w:rPr>
          <w:i/>
          <w:iCs/>
        </w:rPr>
        <w:t>Southern Literary Journal</w:t>
      </w:r>
      <w:r w:rsidRPr="008B232E">
        <w:t xml:space="preserve"> 33.2 (Spring 2001): 146-149.</w:t>
      </w:r>
    </w:p>
    <w:p w14:paraId="3DFFAD30" w14:textId="77777777" w:rsidR="006351E0" w:rsidRPr="008B232E" w:rsidRDefault="006351E0" w:rsidP="006351E0">
      <w:pPr>
        <w:spacing w:after="0" w:line="240" w:lineRule="auto"/>
        <w:rPr>
          <w:bCs/>
        </w:rPr>
      </w:pPr>
      <w:r>
        <w:rPr>
          <w:rFonts w:ascii="Wingdings" w:hAnsi="Wingdings"/>
          <w:i/>
        </w:rPr>
        <w:t></w:t>
      </w:r>
      <w:r w:rsidRPr="008B232E">
        <w:rPr>
          <w:i/>
        </w:rPr>
        <w:t>Faulkner, Mississippi</w:t>
      </w:r>
      <w:r w:rsidRPr="008B232E">
        <w:t xml:space="preserve">, by </w:t>
      </w:r>
      <w:proofErr w:type="spellStart"/>
      <w:r w:rsidRPr="008B232E">
        <w:t>Édouard</w:t>
      </w:r>
      <w:proofErr w:type="spellEnd"/>
      <w:r w:rsidRPr="008B232E">
        <w:t xml:space="preserve"> </w:t>
      </w:r>
      <w:proofErr w:type="spellStart"/>
      <w:r w:rsidRPr="008B232E">
        <w:t>Glissant</w:t>
      </w:r>
      <w:proofErr w:type="spellEnd"/>
      <w:r w:rsidRPr="008B232E">
        <w:t xml:space="preserve">. </w:t>
      </w:r>
      <w:r w:rsidRPr="008B232E">
        <w:rPr>
          <w:i/>
        </w:rPr>
        <w:t>Mississippi Quarterly</w:t>
      </w:r>
      <w:r w:rsidRPr="008B232E">
        <w:t xml:space="preserve"> 52:3 (Summer, 1999): 530-32.</w:t>
      </w:r>
    </w:p>
    <w:p w14:paraId="14A3EF38" w14:textId="77777777" w:rsidR="006351E0" w:rsidRPr="008B232E" w:rsidRDefault="006351E0" w:rsidP="006351E0">
      <w:pPr>
        <w:spacing w:after="0" w:line="240" w:lineRule="auto"/>
        <w:rPr>
          <w:bCs/>
        </w:rPr>
      </w:pPr>
      <w:r>
        <w:rPr>
          <w:rFonts w:ascii="Wingdings" w:hAnsi="Wingdings"/>
          <w:i/>
        </w:rPr>
        <w:t></w:t>
      </w:r>
      <w:r w:rsidRPr="008B232E">
        <w:rPr>
          <w:i/>
        </w:rPr>
        <w:t>Subject to Negotiation: Reading Feminist Criticism and American Women's Fictions</w:t>
      </w:r>
      <w:r w:rsidRPr="008B232E">
        <w:t xml:space="preserve">, by Elaine Neil Orr. </w:t>
      </w:r>
      <w:r w:rsidRPr="008B232E">
        <w:rPr>
          <w:i/>
          <w:iCs/>
        </w:rPr>
        <w:t xml:space="preserve">Mississippi Quarterly </w:t>
      </w:r>
      <w:r w:rsidRPr="008B232E">
        <w:t>Vol. 51.4 (Fall 1998): 738-41.</w:t>
      </w:r>
    </w:p>
    <w:p w14:paraId="701CF695" w14:textId="77777777" w:rsidR="006351E0" w:rsidRPr="008B232E" w:rsidRDefault="006351E0" w:rsidP="006351E0">
      <w:pPr>
        <w:spacing w:after="0" w:line="240" w:lineRule="auto"/>
        <w:rPr>
          <w:bCs/>
        </w:rPr>
      </w:pPr>
      <w:proofErr w:type="gramStart"/>
      <w:r>
        <w:rPr>
          <w:rFonts w:ascii="Wingdings" w:hAnsi="Wingdings"/>
        </w:rPr>
        <w:t></w:t>
      </w:r>
      <w:r w:rsidRPr="008B232E">
        <w:t>"</w:t>
      </w:r>
      <w:r w:rsidRPr="008B232E">
        <w:rPr>
          <w:i/>
        </w:rPr>
        <w:t>More Conversations with Eudora Welty,”</w:t>
      </w:r>
      <w:r w:rsidRPr="008B232E">
        <w:t xml:space="preserve"> ed. Peggy Whitman </w:t>
      </w:r>
      <w:proofErr w:type="spellStart"/>
      <w:r w:rsidRPr="008B232E">
        <w:t>Prenshaw</w:t>
      </w:r>
      <w:proofErr w:type="spellEnd"/>
      <w:r w:rsidRPr="008B232E">
        <w:t>.</w:t>
      </w:r>
      <w:proofErr w:type="gramEnd"/>
      <w:r w:rsidRPr="008B232E">
        <w:t xml:space="preserve"> </w:t>
      </w:r>
      <w:proofErr w:type="gramStart"/>
      <w:r w:rsidRPr="008B232E">
        <w:rPr>
          <w:i/>
          <w:iCs/>
        </w:rPr>
        <w:t>Journal of</w:t>
      </w:r>
      <w:r w:rsidRPr="008B232E">
        <w:t xml:space="preserve"> </w:t>
      </w:r>
      <w:r w:rsidRPr="008B232E">
        <w:rPr>
          <w:i/>
          <w:iCs/>
        </w:rPr>
        <w:t>Mississippi History</w:t>
      </w:r>
      <w:r w:rsidRPr="008B232E">
        <w:t xml:space="preserve"> 59.4 (Winter 1997).</w:t>
      </w:r>
      <w:proofErr w:type="gramEnd"/>
    </w:p>
    <w:p w14:paraId="222C97A9" w14:textId="77777777" w:rsidR="006351E0" w:rsidRPr="008B232E" w:rsidRDefault="006351E0" w:rsidP="006351E0">
      <w:pPr>
        <w:spacing w:after="0" w:line="240" w:lineRule="auto"/>
        <w:rPr>
          <w:bCs/>
        </w:rPr>
      </w:pPr>
      <w:proofErr w:type="gramStart"/>
      <w:r>
        <w:rPr>
          <w:rFonts w:ascii="Wingdings" w:hAnsi="Wingdings"/>
        </w:rPr>
        <w:t></w:t>
      </w:r>
      <w:r w:rsidRPr="008B232E">
        <w:t>"</w:t>
      </w:r>
      <w:r w:rsidRPr="008B232E">
        <w:rPr>
          <w:i/>
        </w:rPr>
        <w:t>The Future of Southern Letter</w:t>
      </w:r>
      <w:r w:rsidRPr="008B232E">
        <w:t>s," ed. Jefferson Humphries and John Lowe.</w:t>
      </w:r>
      <w:proofErr w:type="gramEnd"/>
      <w:r w:rsidRPr="008B232E">
        <w:t xml:space="preserve"> </w:t>
      </w:r>
      <w:r w:rsidRPr="008B232E">
        <w:rPr>
          <w:i/>
          <w:iCs/>
        </w:rPr>
        <w:t>South Atlantic Review</w:t>
      </w:r>
      <w:r w:rsidRPr="008B232E">
        <w:t xml:space="preserve"> 62.2 (Spring 1997): 145-47. </w:t>
      </w:r>
    </w:p>
    <w:p w14:paraId="23C2E6AB" w14:textId="77777777" w:rsidR="006351E0" w:rsidRPr="008B232E" w:rsidRDefault="006351E0" w:rsidP="006351E0">
      <w:pPr>
        <w:spacing w:after="0" w:line="240" w:lineRule="auto"/>
        <w:rPr>
          <w:bCs/>
        </w:rPr>
      </w:pPr>
      <w:proofErr w:type="gramStart"/>
      <w:r>
        <w:rPr>
          <w:rFonts w:ascii="Wingdings" w:hAnsi="Wingdings"/>
        </w:rPr>
        <w:t></w:t>
      </w:r>
      <w:r w:rsidRPr="008B232E">
        <w:t>"`</w:t>
      </w:r>
      <w:r w:rsidRPr="008B232E">
        <w:rPr>
          <w:i/>
        </w:rPr>
        <w:t>That's What I Like (About the South)' and Other New Southern Stories for the Nineties</w:t>
      </w:r>
      <w:r w:rsidRPr="008B232E">
        <w:t>,” ed. George Garrett and Paul Ruffin.</w:t>
      </w:r>
      <w:proofErr w:type="gramEnd"/>
      <w:r w:rsidRPr="008B232E">
        <w:t xml:space="preserve"> </w:t>
      </w:r>
      <w:r w:rsidRPr="008B232E">
        <w:rPr>
          <w:i/>
        </w:rPr>
        <w:t>Weber Studies</w:t>
      </w:r>
      <w:r w:rsidRPr="008B232E">
        <w:t xml:space="preserve"> 11.1 (Winter 1994): 127-128.  </w:t>
      </w:r>
    </w:p>
    <w:p w14:paraId="0717F169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rPr>
          <w:i/>
        </w:rPr>
        <w:t xml:space="preserve"> “‘Author and Agent’: Eudora Welty and </w:t>
      </w:r>
      <w:proofErr w:type="spellStart"/>
      <w:r w:rsidRPr="008B232E">
        <w:rPr>
          <w:i/>
        </w:rPr>
        <w:t>Diarmuid</w:t>
      </w:r>
      <w:proofErr w:type="spellEnd"/>
      <w:r w:rsidRPr="008B232E">
        <w:rPr>
          <w:i/>
        </w:rPr>
        <w:t xml:space="preserve"> Russell,</w:t>
      </w:r>
      <w:r w:rsidRPr="008B232E">
        <w:t xml:space="preserve">” by Michael </w:t>
      </w:r>
      <w:proofErr w:type="spellStart"/>
      <w:r w:rsidRPr="008B232E">
        <w:t>Kreyling</w:t>
      </w:r>
      <w:proofErr w:type="spellEnd"/>
      <w:r w:rsidRPr="008B232E">
        <w:t xml:space="preserve">. </w:t>
      </w:r>
      <w:r w:rsidRPr="008B232E">
        <w:rPr>
          <w:i/>
        </w:rPr>
        <w:t>Mississippi Quarterly</w:t>
      </w:r>
      <w:r w:rsidRPr="008B232E">
        <w:t xml:space="preserve"> 45.2 (Spring 1992):  225-230.  </w:t>
      </w:r>
    </w:p>
    <w:p w14:paraId="3C9500F7" w14:textId="77777777" w:rsidR="006351E0" w:rsidRPr="008B232E" w:rsidRDefault="006351E0" w:rsidP="006351E0">
      <w:pPr>
        <w:spacing w:after="0" w:line="240" w:lineRule="auto"/>
      </w:pPr>
    </w:p>
    <w:p w14:paraId="3B52E9EF" w14:textId="77777777" w:rsidR="006351E0" w:rsidRPr="008B232E" w:rsidRDefault="006351E0" w:rsidP="006351E0">
      <w:pPr>
        <w:spacing w:after="0" w:line="240" w:lineRule="auto"/>
        <w:rPr>
          <w:b/>
          <w:bCs/>
        </w:rPr>
      </w:pPr>
      <w:r w:rsidRPr="008B232E">
        <w:rPr>
          <w:b/>
          <w:bCs/>
        </w:rPr>
        <w:t>Report</w:t>
      </w:r>
    </w:p>
    <w:p w14:paraId="76E5465E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“An Informal Report to the Emory University English Department.” </w:t>
      </w:r>
      <w:r w:rsidRPr="008B232E">
        <w:rPr>
          <w:i/>
          <w:iCs/>
        </w:rPr>
        <w:t>PMLA</w:t>
      </w:r>
      <w:r w:rsidRPr="008B232E">
        <w:t xml:space="preserve"> 115.5 (2000): 1258-59. (</w:t>
      </w:r>
      <w:proofErr w:type="gramStart"/>
      <w:r w:rsidRPr="008B232E">
        <w:t>a</w:t>
      </w:r>
      <w:proofErr w:type="gramEnd"/>
      <w:r w:rsidRPr="008B232E">
        <w:t xml:space="preserve"> report on the Future of Doctoral Education Conference, U of Wisconsin, Spring 1999)</w:t>
      </w:r>
    </w:p>
    <w:p w14:paraId="54C98E77" w14:textId="77777777" w:rsidR="006351E0" w:rsidRPr="008B232E" w:rsidRDefault="006351E0" w:rsidP="006351E0">
      <w:pPr>
        <w:spacing w:after="0" w:line="240" w:lineRule="auto"/>
        <w:rPr>
          <w:b/>
          <w:u w:val="single"/>
        </w:rPr>
      </w:pPr>
    </w:p>
    <w:p w14:paraId="536B510F" w14:textId="77777777" w:rsidR="006351E0" w:rsidRDefault="006351E0" w:rsidP="006351E0">
      <w:pPr>
        <w:spacing w:after="0" w:line="240" w:lineRule="auto"/>
        <w:rPr>
          <w:b/>
          <w:u w:val="single"/>
        </w:rPr>
      </w:pPr>
      <w:r w:rsidRPr="008B232E">
        <w:rPr>
          <w:b/>
          <w:u w:val="single"/>
        </w:rPr>
        <w:t>GRANTS AND AWARDS</w:t>
      </w:r>
    </w:p>
    <w:p w14:paraId="57118085" w14:textId="77777777" w:rsidR="006351E0" w:rsidRPr="00500A34" w:rsidRDefault="006351E0" w:rsidP="006351E0">
      <w:pPr>
        <w:spacing w:after="0" w:line="240" w:lineRule="auto"/>
      </w:pPr>
      <w:proofErr w:type="gramStart"/>
      <w:r>
        <w:rPr>
          <w:rFonts w:ascii="Wingdings" w:hAnsi="Wingdings"/>
        </w:rPr>
        <w:t></w:t>
      </w:r>
      <w:r>
        <w:t>Piedmont Project Workshop for Faculty, May 11-12, 2016.</w:t>
      </w:r>
      <w:proofErr w:type="gramEnd"/>
      <w:r>
        <w:t xml:space="preserve">  Emory University.</w:t>
      </w:r>
    </w:p>
    <w:p w14:paraId="557C4083" w14:textId="77777777" w:rsidR="006351E0" w:rsidRPr="008B232E" w:rsidRDefault="006351E0" w:rsidP="006351E0">
      <w:pPr>
        <w:spacing w:after="0" w:line="240" w:lineRule="auto"/>
      </w:pPr>
      <w:proofErr w:type="gramStart"/>
      <w:r>
        <w:rPr>
          <w:rFonts w:ascii="Wingdings" w:hAnsi="Wingdings"/>
        </w:rPr>
        <w:t></w:t>
      </w:r>
      <w:r w:rsidRPr="008B232E">
        <w:t xml:space="preserve"> Fulbright Senior Scholar Award, Charles University, Prague, Czech Republic.</w:t>
      </w:r>
      <w:proofErr w:type="gramEnd"/>
      <w:r w:rsidRPr="008B232E">
        <w:t xml:space="preserve"> Fall 2014.</w:t>
      </w:r>
    </w:p>
    <w:p w14:paraId="1AC3C566" w14:textId="007FD235" w:rsidR="006351E0" w:rsidRPr="008B232E" w:rsidRDefault="006351E0" w:rsidP="006351E0">
      <w:pPr>
        <w:spacing w:after="0" w:line="240" w:lineRule="auto"/>
      </w:pPr>
      <w:proofErr w:type="gramStart"/>
      <w:r>
        <w:rPr>
          <w:rFonts w:ascii="Wingdings" w:hAnsi="Wingdings"/>
        </w:rPr>
        <w:t></w:t>
      </w:r>
      <w:r w:rsidRPr="008B232E">
        <w:t>Emory Council Research Grant in Humanistic Inquiry (funded for trave</w:t>
      </w:r>
      <w:r w:rsidR="00452AD2">
        <w:t>l to archives).</w:t>
      </w:r>
      <w:proofErr w:type="gramEnd"/>
      <w:r w:rsidR="00452AD2">
        <w:t xml:space="preserve"> Summer 2008.</w:t>
      </w:r>
    </w:p>
    <w:p w14:paraId="63788B6E" w14:textId="77777777" w:rsidR="006351E0" w:rsidRPr="008B232E" w:rsidRDefault="006351E0" w:rsidP="006351E0">
      <w:pPr>
        <w:spacing w:after="0" w:line="240" w:lineRule="auto"/>
      </w:pPr>
      <w:proofErr w:type="gramStart"/>
      <w:r>
        <w:rPr>
          <w:rFonts w:ascii="Wingdings" w:hAnsi="Wingdings"/>
        </w:rPr>
        <w:t></w:t>
      </w:r>
      <w:r w:rsidRPr="008B232E">
        <w:t>Center for Humanistic Inquiry.</w:t>
      </w:r>
      <w:proofErr w:type="gramEnd"/>
      <w:r w:rsidRPr="008B232E">
        <w:t xml:space="preserve"> Emory University. 2002-03 Fellowship.</w:t>
      </w:r>
    </w:p>
    <w:p w14:paraId="2289EFB4" w14:textId="77777777" w:rsidR="006351E0" w:rsidRPr="008B232E" w:rsidRDefault="006351E0" w:rsidP="006351E0">
      <w:pPr>
        <w:spacing w:after="0" w:line="240" w:lineRule="auto"/>
      </w:pPr>
      <w:proofErr w:type="gramStart"/>
      <w:r>
        <w:rPr>
          <w:rFonts w:ascii="Wingdings" w:hAnsi="Wingdings"/>
        </w:rPr>
        <w:t></w:t>
      </w:r>
      <w:r w:rsidRPr="008B232E">
        <w:t>Center for Teaching and Curriculum.</w:t>
      </w:r>
      <w:proofErr w:type="gramEnd"/>
      <w:r w:rsidRPr="008B232E">
        <w:t xml:space="preserve"> Emory College. Emory Online, 1999. (</w:t>
      </w:r>
      <w:proofErr w:type="gramStart"/>
      <w:r w:rsidRPr="008B232E">
        <w:t>funded</w:t>
      </w:r>
      <w:proofErr w:type="gramEnd"/>
      <w:r w:rsidRPr="008B232E">
        <w:t xml:space="preserve"> for development of a website for English 357, Studies in Southern Literature) </w:t>
      </w:r>
    </w:p>
    <w:p w14:paraId="20BD7FB8" w14:textId="77777777" w:rsidR="006351E0" w:rsidRPr="008B232E" w:rsidRDefault="006351E0" w:rsidP="006351E0">
      <w:pPr>
        <w:spacing w:after="0" w:line="240" w:lineRule="auto"/>
      </w:pPr>
      <w:proofErr w:type="gramStart"/>
      <w:r>
        <w:rPr>
          <w:rFonts w:ascii="Wingdings" w:hAnsi="Wingdings"/>
        </w:rPr>
        <w:t></w:t>
      </w:r>
      <w:r w:rsidRPr="008B232E">
        <w:t>Center for Teaching and Curriculum.</w:t>
      </w:r>
      <w:proofErr w:type="gramEnd"/>
      <w:r w:rsidRPr="008B232E">
        <w:t xml:space="preserve"> Emory College, May 14-28, 1997. (</w:t>
      </w:r>
      <w:proofErr w:type="gramStart"/>
      <w:r w:rsidRPr="008B232E">
        <w:t>funded</w:t>
      </w:r>
      <w:proofErr w:type="gramEnd"/>
      <w:r w:rsidRPr="008B232E">
        <w:t xml:space="preserve"> for participation in seminar on teaching conducted by Marshall Gregory, Butler U).</w:t>
      </w:r>
    </w:p>
    <w:p w14:paraId="20D97995" w14:textId="77777777" w:rsidR="006351E0" w:rsidRPr="008B232E" w:rsidRDefault="006351E0" w:rsidP="006351E0">
      <w:pPr>
        <w:spacing w:after="0" w:line="240" w:lineRule="auto"/>
      </w:pPr>
      <w:proofErr w:type="gramStart"/>
      <w:r>
        <w:rPr>
          <w:rFonts w:ascii="Wingdings" w:hAnsi="Wingdings"/>
        </w:rPr>
        <w:t></w:t>
      </w:r>
      <w:r w:rsidRPr="008B232E">
        <w:t>Center for Teaching and Curriculum.</w:t>
      </w:r>
      <w:proofErr w:type="gramEnd"/>
      <w:r w:rsidRPr="008B232E">
        <w:t xml:space="preserve"> Emory College, </w:t>
      </w:r>
      <w:proofErr w:type="gramStart"/>
      <w:r w:rsidRPr="008B232E">
        <w:t>Spring</w:t>
      </w:r>
      <w:proofErr w:type="gramEnd"/>
      <w:r w:rsidRPr="008B232E">
        <w:t xml:space="preserve"> 1997. (</w:t>
      </w:r>
      <w:proofErr w:type="gramStart"/>
      <w:r w:rsidRPr="008B232E">
        <w:t>co</w:t>
      </w:r>
      <w:proofErr w:type="gramEnd"/>
      <w:r w:rsidRPr="008B232E">
        <w:t>-chair, Deborah Ayer; funded for a series of four workshops for teachers of writing in the English Department)</w:t>
      </w:r>
    </w:p>
    <w:p w14:paraId="521A0465" w14:textId="77777777" w:rsidR="006351E0" w:rsidRPr="008B232E" w:rsidRDefault="006351E0" w:rsidP="006351E0">
      <w:pPr>
        <w:spacing w:after="0" w:line="240" w:lineRule="auto"/>
      </w:pPr>
      <w:proofErr w:type="gramStart"/>
      <w:r>
        <w:rPr>
          <w:rFonts w:ascii="Wingdings" w:hAnsi="Wingdings"/>
        </w:rPr>
        <w:t></w:t>
      </w:r>
      <w:proofErr w:type="spellStart"/>
      <w:r w:rsidRPr="008B232E">
        <w:t>Massee</w:t>
      </w:r>
      <w:proofErr w:type="spellEnd"/>
      <w:r w:rsidRPr="008B232E">
        <w:t>-Martin Teaching Observation Award.</w:t>
      </w:r>
      <w:proofErr w:type="gramEnd"/>
      <w:r w:rsidRPr="008B232E">
        <w:t xml:space="preserve"> Emory College, </w:t>
      </w:r>
      <w:proofErr w:type="gramStart"/>
      <w:r w:rsidRPr="008B232E">
        <w:t>Spring</w:t>
      </w:r>
      <w:proofErr w:type="gramEnd"/>
      <w:r w:rsidRPr="008B232E">
        <w:t xml:space="preserve"> 1997. </w:t>
      </w:r>
    </w:p>
    <w:p w14:paraId="4B278A88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University Research Committee, </w:t>
      </w:r>
      <w:proofErr w:type="gramStart"/>
      <w:r w:rsidRPr="008B232E">
        <w:t>Summer</w:t>
      </w:r>
      <w:proofErr w:type="gramEnd"/>
      <w:r w:rsidRPr="008B232E">
        <w:t xml:space="preserve"> 1996. (</w:t>
      </w:r>
      <w:proofErr w:type="gramStart"/>
      <w:r w:rsidRPr="008B232E">
        <w:t>funded</w:t>
      </w:r>
      <w:proofErr w:type="gramEnd"/>
      <w:r w:rsidRPr="008B232E">
        <w:t xml:space="preserve"> for participation in the Dartmouth School of Criticism and Theory, June 17-July 31, 1996) </w:t>
      </w:r>
    </w:p>
    <w:p w14:paraId="46FA5634" w14:textId="77777777" w:rsidR="006351E0" w:rsidRPr="008B232E" w:rsidRDefault="006351E0" w:rsidP="006351E0">
      <w:pPr>
        <w:spacing w:after="0" w:line="240" w:lineRule="auto"/>
      </w:pPr>
      <w:proofErr w:type="gramStart"/>
      <w:r>
        <w:rPr>
          <w:rFonts w:ascii="Wingdings" w:hAnsi="Wingdings"/>
        </w:rPr>
        <w:t></w:t>
      </w:r>
      <w:r w:rsidRPr="008B232E">
        <w:t>Virginia Foundation for the Humanities, Charlottesville.</w:t>
      </w:r>
      <w:proofErr w:type="gramEnd"/>
      <w:r w:rsidRPr="008B232E">
        <w:t xml:space="preserve"> </w:t>
      </w:r>
      <w:proofErr w:type="gramStart"/>
      <w:r w:rsidRPr="008B232E">
        <w:t>Scholar-in-Residence, Jan.-May, 1996.</w:t>
      </w:r>
      <w:proofErr w:type="gramEnd"/>
      <w:r w:rsidRPr="008B232E">
        <w:t xml:space="preserve">  </w:t>
      </w:r>
    </w:p>
    <w:p w14:paraId="0CC9D7B8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>"`The Habit of Art':  Flannery O'Connor, an Interdisciplinary Legacy," April 1994. (</w:t>
      </w:r>
      <w:proofErr w:type="gramStart"/>
      <w:r w:rsidRPr="008B232E">
        <w:t>with</w:t>
      </w:r>
      <w:proofErr w:type="gramEnd"/>
      <w:r w:rsidRPr="008B232E">
        <w:t xml:space="preserve"> co-chair Sally Wolff-King, funded to take a group of students to Milledgeville for the conference)  </w:t>
      </w:r>
    </w:p>
    <w:p w14:paraId="3665649E" w14:textId="77777777" w:rsidR="006351E0" w:rsidRPr="008B232E" w:rsidRDefault="006351E0" w:rsidP="006351E0">
      <w:pPr>
        <w:spacing w:after="0" w:line="240" w:lineRule="auto"/>
      </w:pPr>
      <w:proofErr w:type="gramStart"/>
      <w:r>
        <w:rPr>
          <w:rFonts w:ascii="Wingdings" w:hAnsi="Wingdings"/>
        </w:rPr>
        <w:t></w:t>
      </w:r>
      <w:r w:rsidRPr="008B232E">
        <w:t>University Research Council Regular Grant, 1992-1993.</w:t>
      </w:r>
      <w:proofErr w:type="gramEnd"/>
    </w:p>
    <w:p w14:paraId="6AD1D2C5" w14:textId="77777777" w:rsidR="006351E0" w:rsidRPr="008B232E" w:rsidRDefault="006351E0" w:rsidP="006351E0">
      <w:pPr>
        <w:spacing w:after="0" w:line="240" w:lineRule="auto"/>
      </w:pPr>
      <w:proofErr w:type="gramStart"/>
      <w:r>
        <w:rPr>
          <w:rFonts w:ascii="Wingdings" w:hAnsi="Wingdings"/>
        </w:rPr>
        <w:t></w:t>
      </w:r>
      <w:r w:rsidRPr="008B232E">
        <w:t>University Research Council Summer Grant, 1991.</w:t>
      </w:r>
      <w:proofErr w:type="gramEnd"/>
      <w:r w:rsidRPr="008B232E">
        <w:t xml:space="preserve">   </w:t>
      </w:r>
    </w:p>
    <w:p w14:paraId="0E8FB373" w14:textId="77777777" w:rsidR="006351E0" w:rsidRPr="008B232E" w:rsidRDefault="006351E0" w:rsidP="006351E0">
      <w:pPr>
        <w:spacing w:after="0" w:line="240" w:lineRule="auto"/>
      </w:pPr>
    </w:p>
    <w:p w14:paraId="39E3FB33" w14:textId="77777777" w:rsidR="006351E0" w:rsidRPr="008B232E" w:rsidRDefault="006351E0" w:rsidP="006351E0">
      <w:pPr>
        <w:spacing w:after="0" w:line="240" w:lineRule="auto"/>
      </w:pPr>
      <w:r w:rsidRPr="008B232E">
        <w:tab/>
      </w:r>
      <w:r w:rsidRPr="008B232E">
        <w:tab/>
      </w:r>
    </w:p>
    <w:p w14:paraId="7A28A4BF" w14:textId="77777777" w:rsidR="006351E0" w:rsidRPr="008B232E" w:rsidRDefault="006351E0" w:rsidP="006351E0">
      <w:pPr>
        <w:spacing w:after="0" w:line="240" w:lineRule="auto"/>
        <w:rPr>
          <w:b/>
        </w:rPr>
      </w:pPr>
      <w:r w:rsidRPr="008B232E">
        <w:rPr>
          <w:b/>
          <w:u w:val="single"/>
        </w:rPr>
        <w:t>CONFERENCES</w:t>
      </w:r>
    </w:p>
    <w:p w14:paraId="04452FB2" w14:textId="77777777" w:rsidR="006351E0" w:rsidRPr="008B232E" w:rsidRDefault="006351E0" w:rsidP="006351E0">
      <w:pPr>
        <w:spacing w:after="0" w:line="240" w:lineRule="auto"/>
        <w:rPr>
          <w:b/>
        </w:rPr>
      </w:pPr>
    </w:p>
    <w:p w14:paraId="6D438053" w14:textId="77777777" w:rsidR="006351E0" w:rsidRPr="008B232E" w:rsidRDefault="006351E0" w:rsidP="006351E0">
      <w:pPr>
        <w:spacing w:after="0" w:line="240" w:lineRule="auto"/>
        <w:rPr>
          <w:b/>
        </w:rPr>
      </w:pPr>
      <w:r w:rsidRPr="008B232E">
        <w:rPr>
          <w:b/>
        </w:rPr>
        <w:t>Speakers and Sessions Organized</w:t>
      </w:r>
    </w:p>
    <w:p w14:paraId="519EE6FD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Organizer and Chair, “Music and Writing in the U.S. South,” Society for the Study of Southern Literature session, Modern Language Association 2009. </w:t>
      </w:r>
    </w:p>
    <w:p w14:paraId="5810550B" w14:textId="77777777" w:rsidR="006351E0" w:rsidRPr="008B232E" w:rsidRDefault="006351E0" w:rsidP="006351E0">
      <w:pPr>
        <w:spacing w:after="0" w:line="240" w:lineRule="auto"/>
      </w:pPr>
      <w:proofErr w:type="gramStart"/>
      <w:r>
        <w:rPr>
          <w:rFonts w:ascii="Wingdings" w:hAnsi="Wingdings"/>
        </w:rPr>
        <w:t></w:t>
      </w:r>
      <w:r w:rsidRPr="008B232E">
        <w:t xml:space="preserve"> Organizer and Chair, “Obscenity Law and Censorship in the U.S. South,” Society for the Study of Southern Literature session.</w:t>
      </w:r>
      <w:proofErr w:type="gramEnd"/>
      <w:r w:rsidRPr="008B232E">
        <w:t xml:space="preserve">  MLA, Dec. 28, 2008. (San Francisco.)</w:t>
      </w:r>
    </w:p>
    <w:p w14:paraId="059B7EBC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 Organizer and Chair, “The (U.S.) South in Hemispheric and Transatlantic Contexts, 1800-1850.” Special Session. Modern Language Association, Dec. 27, 2007. </w:t>
      </w:r>
    </w:p>
    <w:p w14:paraId="3959AFD0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Organizer and Chair, “William Faulkner: Voices from Beyond the United States.” </w:t>
      </w:r>
      <w:proofErr w:type="gramStart"/>
      <w:r w:rsidRPr="008B232E">
        <w:t>William Faulkner Society.</w:t>
      </w:r>
      <w:proofErr w:type="gramEnd"/>
      <w:r w:rsidRPr="008B232E">
        <w:t xml:space="preserve"> Modern Language Association, Dec. 30, 2007. </w:t>
      </w:r>
    </w:p>
    <w:p w14:paraId="40BA9D46" w14:textId="222EF9AF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>“Race and the Americas.”</w:t>
      </w:r>
      <w:r w:rsidR="00452AD2">
        <w:t xml:space="preserve"> </w:t>
      </w:r>
      <w:r w:rsidRPr="008B232E">
        <w:rPr>
          <w:i/>
        </w:rPr>
        <w:t>SAMLA Symposia Series</w:t>
      </w:r>
      <w:r w:rsidRPr="008B232E">
        <w:t xml:space="preserve">, November 10-12, 2006. </w:t>
      </w:r>
      <w:proofErr w:type="gramStart"/>
      <w:r w:rsidR="00452AD2">
        <w:t>A series of linked events.</w:t>
      </w:r>
      <w:proofErr w:type="gramEnd"/>
      <w:r w:rsidR="00452AD2">
        <w:t xml:space="preserve"> </w:t>
      </w:r>
    </w:p>
    <w:p w14:paraId="523050AF" w14:textId="7F2D699D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Organizer, “Men, Masculinities, and Disabilities.” South Atlantic Modern Language Association, November 10-12, 2006. </w:t>
      </w:r>
    </w:p>
    <w:p w14:paraId="229423A4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Organizer and Chair, “Crossing the Color Line: Eudora Welty, Nadine </w:t>
      </w:r>
      <w:proofErr w:type="spellStart"/>
      <w:r w:rsidRPr="008B232E">
        <w:t>Gordimer</w:t>
      </w:r>
      <w:proofErr w:type="spellEnd"/>
      <w:r w:rsidRPr="008B232E">
        <w:t xml:space="preserve">, </w:t>
      </w:r>
      <w:proofErr w:type="spellStart"/>
      <w:r w:rsidRPr="008B232E">
        <w:t>Sindiwe</w:t>
      </w:r>
      <w:proofErr w:type="spellEnd"/>
      <w:r w:rsidRPr="008B232E">
        <w:t xml:space="preserve"> </w:t>
      </w:r>
      <w:proofErr w:type="spellStart"/>
      <w:r w:rsidRPr="008B232E">
        <w:t>Magona</w:t>
      </w:r>
      <w:proofErr w:type="spellEnd"/>
      <w:r w:rsidRPr="008B232E">
        <w:t>, Margaret Walker.” American Literature Association, May 26, 2006. (Welty Society)</w:t>
      </w:r>
    </w:p>
    <w:p w14:paraId="28280ACB" w14:textId="77777777" w:rsidR="006351E0" w:rsidRPr="008B232E" w:rsidRDefault="006351E0" w:rsidP="006351E0">
      <w:pPr>
        <w:spacing w:after="0" w:line="240" w:lineRule="auto"/>
      </w:pPr>
      <w:proofErr w:type="gramStart"/>
      <w:r>
        <w:rPr>
          <w:rFonts w:ascii="Wingdings" w:hAnsi="Wingdings"/>
        </w:rPr>
        <w:t></w:t>
      </w:r>
      <w:r w:rsidRPr="008B232E">
        <w:t>Organizer, Plenary Session on Disabilities, SAMLA, November 2005.</w:t>
      </w:r>
      <w:proofErr w:type="gramEnd"/>
      <w:r w:rsidRPr="008B232E">
        <w:t xml:space="preserve"> Speaker:  Rosemarie Garland-Thomson, Emory U.</w:t>
      </w:r>
    </w:p>
    <w:p w14:paraId="2332DAC6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 Organizer and Chair, “New Research in Southern Literatures.” Southern Literature Discussion Group of the MLA, 2001.</w:t>
      </w:r>
    </w:p>
    <w:p w14:paraId="70FFAD47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 Organizer and Chair, “Welty and Hurston.” Society for the Study of Southern Literature, April 2000. </w:t>
      </w:r>
    </w:p>
    <w:p w14:paraId="1BA76459" w14:textId="77777777" w:rsidR="006351E0" w:rsidRPr="008B232E" w:rsidRDefault="006351E0" w:rsidP="006351E0">
      <w:pPr>
        <w:spacing w:after="0" w:line="240" w:lineRule="auto"/>
      </w:pPr>
    </w:p>
    <w:p w14:paraId="7FC15F01" w14:textId="77777777" w:rsidR="006351E0" w:rsidRDefault="006351E0" w:rsidP="006351E0">
      <w:pPr>
        <w:spacing w:after="0" w:line="240" w:lineRule="auto"/>
        <w:rPr>
          <w:b/>
        </w:rPr>
      </w:pPr>
      <w:r w:rsidRPr="008B232E">
        <w:rPr>
          <w:b/>
        </w:rPr>
        <w:t>Respondent</w:t>
      </w:r>
    </w:p>
    <w:p w14:paraId="38669DCD" w14:textId="77777777" w:rsidR="006351E0" w:rsidRPr="00500A34" w:rsidRDefault="006351E0" w:rsidP="006351E0">
      <w:pPr>
        <w:spacing w:after="0" w:line="240" w:lineRule="auto"/>
      </w:pPr>
      <w:proofErr w:type="gramStart"/>
      <w:r>
        <w:rPr>
          <w:rFonts w:ascii="Wingdings" w:hAnsi="Wingdings"/>
        </w:rPr>
        <w:t></w:t>
      </w:r>
      <w:r>
        <w:t>"</w:t>
      </w:r>
      <w:r w:rsidRPr="00500A34">
        <w:t>James</w:t>
      </w:r>
      <w:r>
        <w:t xml:space="preserve"> Agee's South 75 Years After </w:t>
      </w:r>
      <w:r w:rsidRPr="00500A34">
        <w:rPr>
          <w:i/>
        </w:rPr>
        <w:t>Let Us Now Praise Famous Men</w:t>
      </w:r>
      <w:r>
        <w:t>," St. George Tucker Society, July 28-30, 2016.</w:t>
      </w:r>
      <w:proofErr w:type="gramEnd"/>
      <w:r>
        <w:t xml:space="preserve"> (Asheville, N.C.)</w:t>
      </w:r>
    </w:p>
    <w:p w14:paraId="53C0A5CD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>“Beyond the Islands: Haiti, Cuba, and the U.S. Imaginary.” American Studies Association, Oct. 14, 2006.</w:t>
      </w:r>
    </w:p>
    <w:p w14:paraId="20A58BA2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>“Faulkner, Regionalism, and Modernism.” Modern Language Association, Dec. 30, 2006.</w:t>
      </w:r>
    </w:p>
    <w:p w14:paraId="09EA7762" w14:textId="77777777" w:rsidR="006351E0" w:rsidRPr="008B232E" w:rsidRDefault="006351E0" w:rsidP="006351E0">
      <w:pPr>
        <w:spacing w:after="0" w:line="240" w:lineRule="auto"/>
        <w:rPr>
          <w:b/>
        </w:rPr>
      </w:pPr>
    </w:p>
    <w:p w14:paraId="02F2A08E" w14:textId="77777777" w:rsidR="006351E0" w:rsidRPr="008B232E" w:rsidRDefault="006351E0" w:rsidP="006351E0">
      <w:pPr>
        <w:spacing w:after="0" w:line="240" w:lineRule="auto"/>
        <w:rPr>
          <w:b/>
        </w:rPr>
      </w:pPr>
      <w:r w:rsidRPr="008B232E">
        <w:rPr>
          <w:b/>
        </w:rPr>
        <w:t>Chair</w:t>
      </w:r>
    </w:p>
    <w:p w14:paraId="310612AC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 Chair, “Rural/Modern,” Modernist Studies Association, Nov. 13, 2010 (Victoria, B.C.)</w:t>
      </w:r>
    </w:p>
    <w:p w14:paraId="510714F8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t>Chair, “</w:t>
      </w:r>
      <w:proofErr w:type="spellStart"/>
      <w:r w:rsidRPr="008B232E">
        <w:t>Revisting</w:t>
      </w:r>
      <w:proofErr w:type="spellEnd"/>
      <w:r w:rsidRPr="008B232E">
        <w:t xml:space="preserve"> Faulkner and Race,” Society for the Study of Southern Literature, April 18, 2008 (Williamsburg, VA.)</w:t>
      </w:r>
      <w:r w:rsidRPr="008B232E">
        <w:rPr>
          <w:b/>
        </w:rPr>
        <w:t xml:space="preserve"> </w:t>
      </w:r>
    </w:p>
    <w:p w14:paraId="17BC5FB0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>Chair, “Hidden Volcano: The Haitian Revolution’s Effect on Southern Literature and Culture,” Society for the Study of Southern Literature, April 19, 2008 (Williamsburg, VA.)</w:t>
      </w:r>
    </w:p>
    <w:p w14:paraId="30AFA480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>Chair, “The U.S. South in Non-U.S. Writing.” Southern Literature Discussion Group, MLA 2006.</w:t>
      </w:r>
    </w:p>
    <w:p w14:paraId="5D4699DD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Chair, “The Borders of Southern Literature.” </w:t>
      </w:r>
      <w:proofErr w:type="gramStart"/>
      <w:r w:rsidRPr="008B232E">
        <w:t>MLA Special Session 2004.</w:t>
      </w:r>
      <w:proofErr w:type="gramEnd"/>
      <w:r w:rsidRPr="008B232E">
        <w:t xml:space="preserve"> </w:t>
      </w:r>
    </w:p>
    <w:p w14:paraId="7889AB8B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Chair, “Race Relations, Violence, and the Urban Scene in Contemporary Southern Literature.” </w:t>
      </w:r>
      <w:proofErr w:type="gramStart"/>
      <w:r w:rsidRPr="008B232E">
        <w:t>Society for the Study of Southern Literature 2002.</w:t>
      </w:r>
      <w:proofErr w:type="gramEnd"/>
    </w:p>
    <w:p w14:paraId="5486E1CA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Chair, “Welty and History.” </w:t>
      </w:r>
      <w:proofErr w:type="gramStart"/>
      <w:r w:rsidRPr="008B232E">
        <w:t>American Literature Association 1996.</w:t>
      </w:r>
      <w:proofErr w:type="gramEnd"/>
      <w:r w:rsidRPr="008B232E">
        <w:t xml:space="preserve"> (Welty Society)</w:t>
      </w:r>
    </w:p>
    <w:p w14:paraId="5590EA9B" w14:textId="77777777" w:rsidR="006351E0" w:rsidRPr="008B232E" w:rsidRDefault="006351E0" w:rsidP="006351E0">
      <w:pPr>
        <w:spacing w:after="0" w:line="240" w:lineRule="auto"/>
        <w:rPr>
          <w:b/>
        </w:rPr>
      </w:pPr>
    </w:p>
    <w:p w14:paraId="33852F8D" w14:textId="77777777" w:rsidR="006351E0" w:rsidRDefault="006351E0" w:rsidP="006351E0">
      <w:pPr>
        <w:spacing w:after="0" w:line="240" w:lineRule="auto"/>
        <w:rPr>
          <w:b/>
        </w:rPr>
      </w:pPr>
      <w:r w:rsidRPr="008B232E">
        <w:rPr>
          <w:b/>
        </w:rPr>
        <w:t>Papers Given (Selected)</w:t>
      </w:r>
    </w:p>
    <w:p w14:paraId="177DF5A3" w14:textId="77777777" w:rsidR="006351E0" w:rsidRPr="00500A34" w:rsidRDefault="006351E0" w:rsidP="006351E0">
      <w:pPr>
        <w:spacing w:after="0" w:line="240" w:lineRule="auto"/>
        <w:rPr>
          <w:rFonts w:eastAsia="Calibri" w:cs="Times New Roman"/>
        </w:rPr>
      </w:pPr>
      <w:proofErr w:type="gramStart"/>
      <w:r>
        <w:rPr>
          <w:rFonts w:ascii="Wingdings" w:hAnsi="Wingdings"/>
        </w:rPr>
        <w:t></w:t>
      </w:r>
      <w:r w:rsidRPr="00500A34">
        <w:rPr>
          <w:rFonts w:eastAsia="Calibri" w:cs="Times New Roman"/>
        </w:rPr>
        <w:t xml:space="preserve"> “The Chesapeake Bay Cultural Hearth, the Atlantic Slave Trade, and Southern Literary History,” Atlantic </w:t>
      </w:r>
      <w:proofErr w:type="spellStart"/>
      <w:r w:rsidRPr="00500A34">
        <w:rPr>
          <w:rFonts w:eastAsia="Calibri" w:cs="Times New Roman"/>
        </w:rPr>
        <w:t>Souths</w:t>
      </w:r>
      <w:proofErr w:type="spellEnd"/>
      <w:r w:rsidRPr="00500A34">
        <w:rPr>
          <w:rFonts w:eastAsia="Calibri" w:cs="Times New Roman"/>
        </w:rPr>
        <w:t xml:space="preserve"> I (Panel), American Literature Association (Boston, May 22, 2015).</w:t>
      </w:r>
      <w:proofErr w:type="gramEnd"/>
    </w:p>
    <w:p w14:paraId="564537A5" w14:textId="77777777" w:rsidR="006351E0" w:rsidRPr="00500A34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500A34">
        <w:t xml:space="preserve">“Other </w:t>
      </w:r>
      <w:proofErr w:type="spellStart"/>
      <w:r w:rsidRPr="00500A34">
        <w:t>Faulkners</w:t>
      </w:r>
      <w:proofErr w:type="spellEnd"/>
      <w:r w:rsidRPr="00500A34">
        <w:t xml:space="preserve">?” “Other </w:t>
      </w:r>
      <w:proofErr w:type="spellStart"/>
      <w:r w:rsidRPr="00500A34">
        <w:t>Souths</w:t>
      </w:r>
      <w:proofErr w:type="spellEnd"/>
      <w:r w:rsidRPr="00500A34">
        <w:t xml:space="preserve">: Approaches, Alliances, Antagonisms.” Roundtable. </w:t>
      </w:r>
      <w:proofErr w:type="gramStart"/>
      <w:r w:rsidRPr="00500A34">
        <w:t>Society for the Study of Southern Literature (Arlington, VA, March 29, 2014).</w:t>
      </w:r>
      <w:proofErr w:type="gramEnd"/>
      <w:r w:rsidRPr="00500A34">
        <w:t xml:space="preserve"> </w:t>
      </w:r>
    </w:p>
    <w:p w14:paraId="38748F15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“Service Contexts.” “Other </w:t>
      </w:r>
      <w:proofErr w:type="spellStart"/>
      <w:r w:rsidRPr="008B232E">
        <w:t>Souths</w:t>
      </w:r>
      <w:proofErr w:type="spellEnd"/>
      <w:r w:rsidRPr="008B232E">
        <w:t xml:space="preserve">: Approaches, Alliances, Antagonisms.”  Roundtable. </w:t>
      </w:r>
      <w:proofErr w:type="gramStart"/>
      <w:r w:rsidRPr="008B232E">
        <w:t>Society for the Study of Southern Literature (Arlington, VA, March 29, 2014).</w:t>
      </w:r>
      <w:proofErr w:type="gramEnd"/>
    </w:p>
    <w:p w14:paraId="6AA1DFCF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 “Faulkner and the Modern Girl.” Modernism and Parenthood, Modernist Studies Association (Buffalo, NY.), October 8, 2011. </w:t>
      </w:r>
    </w:p>
    <w:p w14:paraId="5F13F777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”Maternity, Illegitimacy, and Exile: The Case of Evelyn Scott.” </w:t>
      </w:r>
      <w:proofErr w:type="gramStart"/>
      <w:r w:rsidRPr="008B232E">
        <w:t>Modernisms and Maternities.</w:t>
      </w:r>
      <w:proofErr w:type="gramEnd"/>
      <w:r w:rsidRPr="008B232E">
        <w:t xml:space="preserve">  Modernist Studies Association (Victoria, B.C.) Nov. 13, 2010. </w:t>
      </w:r>
    </w:p>
    <w:p w14:paraId="1C098652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i/>
        </w:rPr>
        <w:t></w:t>
      </w:r>
      <w:r w:rsidRPr="008B232E">
        <w:t xml:space="preserve"> “Notes Toward A Concept of the Local for Literary Studies.” Southern Intellectual History Circle (Columbia, S.C.), Feb. 26, 2010.</w:t>
      </w:r>
    </w:p>
    <w:p w14:paraId="3472B575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i/>
        </w:rPr>
        <w:t></w:t>
      </w:r>
      <w:r w:rsidRPr="008B232E">
        <w:t xml:space="preserve"> “Faulkner’s Paris: The City Under Siege,” Faulkner and the Metropolis (William Faulkner Society). American Literature Association (Boston)</w:t>
      </w:r>
      <w:proofErr w:type="gramStart"/>
      <w:r w:rsidRPr="008B232E">
        <w:t>,  May</w:t>
      </w:r>
      <w:proofErr w:type="gramEnd"/>
      <w:r w:rsidRPr="008B232E">
        <w:t xml:space="preserve"> 23, 2009. </w:t>
      </w:r>
    </w:p>
    <w:p w14:paraId="2FA80FCA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>“‘Where’s the Money?</w:t>
      </w:r>
      <w:proofErr w:type="gramStart"/>
      <w:r w:rsidRPr="008B232E">
        <w:t>’:</w:t>
      </w:r>
      <w:proofErr w:type="gramEnd"/>
      <w:r w:rsidRPr="008B232E">
        <w:t xml:space="preserve"> Faulkner’s Currency,</w:t>
      </w:r>
      <w:r w:rsidRPr="008B232E">
        <w:rPr>
          <w:i/>
        </w:rPr>
        <w:t>”</w:t>
      </w:r>
      <w:r w:rsidRPr="008B232E">
        <w:t xml:space="preserve"> for “Why Faulkner Now?”, Faulkner Society. Modern Language Association, Dec. 28, 2008. </w:t>
      </w:r>
    </w:p>
    <w:p w14:paraId="5D727A65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>“‘</w:t>
      </w:r>
      <w:proofErr w:type="spellStart"/>
      <w:r w:rsidRPr="008B232E">
        <w:t>Lyin</w:t>
      </w:r>
      <w:proofErr w:type="spellEnd"/>
      <w:r w:rsidRPr="008B232E">
        <w:t xml:space="preserve">’ Up a Nation’: </w:t>
      </w:r>
      <w:proofErr w:type="spellStart"/>
      <w:r w:rsidRPr="008B232E">
        <w:t>Zora</w:t>
      </w:r>
      <w:proofErr w:type="spellEnd"/>
      <w:r w:rsidRPr="008B232E">
        <w:t xml:space="preserve"> Neale Hurston’s </w:t>
      </w:r>
      <w:proofErr w:type="gramStart"/>
      <w:r w:rsidRPr="008B232E">
        <w:t>I’s  in</w:t>
      </w:r>
      <w:proofErr w:type="gramEnd"/>
      <w:r w:rsidRPr="008B232E">
        <w:t xml:space="preserve"> </w:t>
      </w:r>
      <w:r w:rsidRPr="008B232E">
        <w:rPr>
          <w:i/>
        </w:rPr>
        <w:t>Tell My Horse</w:t>
      </w:r>
      <w:r w:rsidRPr="008B232E">
        <w:t xml:space="preserve">.” </w:t>
      </w:r>
      <w:proofErr w:type="gramStart"/>
      <w:r w:rsidRPr="008B232E">
        <w:t>Imperialism, Race, and Multi-National Identities.</w:t>
      </w:r>
      <w:proofErr w:type="gramEnd"/>
      <w:r w:rsidRPr="008B232E">
        <w:t xml:space="preserve"> Southern Women Writers’ Conference, Berry College (Rome, GA), Sept. 24, 2005.</w:t>
      </w:r>
    </w:p>
    <w:p w14:paraId="0BCE4F82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“The Southern White Voice in the Civil Rights Movement: Eudora Welty’s ‘The Demonstrators.’” </w:t>
      </w:r>
      <w:proofErr w:type="gramStart"/>
      <w:r w:rsidRPr="008B232E">
        <w:t>Welty Society Roundtable.</w:t>
      </w:r>
      <w:proofErr w:type="gramEnd"/>
      <w:r w:rsidRPr="008B232E">
        <w:t xml:space="preserve"> </w:t>
      </w:r>
      <w:proofErr w:type="spellStart"/>
      <w:proofErr w:type="gramStart"/>
      <w:r w:rsidRPr="008B232E">
        <w:t>Ame</w:t>
      </w:r>
      <w:proofErr w:type="spellEnd"/>
      <w:r w:rsidRPr="008B232E">
        <w:t xml:space="preserve">▪ </w:t>
      </w:r>
      <w:proofErr w:type="spellStart"/>
      <w:r w:rsidRPr="008B232E">
        <w:t>rican</w:t>
      </w:r>
      <w:proofErr w:type="spellEnd"/>
      <w:r w:rsidRPr="008B232E">
        <w:t xml:space="preserve"> Literature Association, May 2005.</w:t>
      </w:r>
      <w:proofErr w:type="gramEnd"/>
      <w:r w:rsidRPr="008B232E">
        <w:t xml:space="preserve"> </w:t>
      </w:r>
    </w:p>
    <w:p w14:paraId="04CCE767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>“</w:t>
      </w:r>
      <w:proofErr w:type="spellStart"/>
      <w:r w:rsidRPr="008B232E">
        <w:t>Zora</w:t>
      </w:r>
      <w:proofErr w:type="spellEnd"/>
      <w:r w:rsidRPr="008B232E">
        <w:t xml:space="preserve"> Neale Hurston and the Dream of Return.” Beyond the Islands: Extending the Meaning of the Caribbean. Louisiana State U, April 23, 2004. </w:t>
      </w:r>
    </w:p>
    <w:p w14:paraId="43D5FE3C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“From Depression to Melancholy:  The Maternal Sublime in Evelyn Scott’s </w:t>
      </w:r>
      <w:r w:rsidRPr="008B232E">
        <w:rPr>
          <w:i/>
        </w:rPr>
        <w:t>Escapade</w:t>
      </w:r>
      <w:r w:rsidRPr="008B232E">
        <w:t>.” Society for the Study of Southern Literature, U of North Carolina at Chapel Hill, March 25, 2004.</w:t>
      </w:r>
    </w:p>
    <w:p w14:paraId="038716E5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>“Teaching Under the Aegis of Globalization.” Roundtable. Society for the Study of Southern Literature, U of North Carolina at Chapel Hill, March 24, 2004.</w:t>
      </w:r>
    </w:p>
    <w:p w14:paraId="70861386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“Louisiana Crossroads: Challenging Foundational Fictions.” The Louisiana Purchase: Its Twentieth Century Reverberations. Division on Twentieth Century Literature, MLA, December 30, 2003. </w:t>
      </w:r>
    </w:p>
    <w:p w14:paraId="62A7EEB1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>“</w:t>
      </w:r>
      <w:proofErr w:type="spellStart"/>
      <w:r w:rsidRPr="008B232E">
        <w:t>Monumentalism</w:t>
      </w:r>
      <w:proofErr w:type="spellEnd"/>
      <w:r w:rsidRPr="008B232E">
        <w:t xml:space="preserve"> and the Failures of Forgetting in William Faulkner’s </w:t>
      </w:r>
      <w:r w:rsidRPr="008B232E">
        <w:rPr>
          <w:i/>
        </w:rPr>
        <w:t>A Fable</w:t>
      </w:r>
      <w:r w:rsidRPr="008B232E">
        <w:t>.” Memorial and Memory: Faulkner’s Conflicting Poetics. MLA, December 29, 2002.</w:t>
      </w:r>
    </w:p>
    <w:p w14:paraId="5F7CF59C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“The Promise of </w:t>
      </w:r>
      <w:proofErr w:type="spellStart"/>
      <w:r w:rsidRPr="008B232E">
        <w:t>Comparatist</w:t>
      </w:r>
      <w:proofErr w:type="spellEnd"/>
      <w:r w:rsidRPr="008B232E">
        <w:t xml:space="preserve"> Study in Southern Literature.” </w:t>
      </w:r>
      <w:proofErr w:type="spellStart"/>
      <w:r w:rsidRPr="008B232E">
        <w:t>Comparatist</w:t>
      </w:r>
      <w:proofErr w:type="spellEnd"/>
      <w:r w:rsidRPr="008B232E">
        <w:t xml:space="preserve"> Approaches to Southern Literature. South Atlantic Modern Language Association, Nov. 10, 2001. </w:t>
      </w:r>
    </w:p>
    <w:p w14:paraId="57E73E6F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>“Liberalism in the South at Mid</w:t>
      </w:r>
      <w:proofErr w:type="gramStart"/>
      <w:r w:rsidRPr="008B232E">
        <w:t>-(</w:t>
      </w:r>
      <w:proofErr w:type="gramEnd"/>
      <w:r w:rsidRPr="008B232E">
        <w:t>20</w:t>
      </w:r>
      <w:r w:rsidRPr="008B232E">
        <w:rPr>
          <w:vertAlign w:val="superscript"/>
        </w:rPr>
        <w:t>th</w:t>
      </w:r>
      <w:r w:rsidRPr="008B232E">
        <w:t>) Century.” Political Fictions and Fictional Politics. South Atlantic Modern Language Association, Nov. 5, 1999.</w:t>
      </w:r>
    </w:p>
    <w:p w14:paraId="5D52FD37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>“`The Best Type of Liberal Southerners’: Gavin Stevens and War Liberalism.” Faulkner Society. American Literature Association, May 30, 1999.</w:t>
      </w:r>
    </w:p>
    <w:p w14:paraId="53C91F77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>"Dismantling the Monolith: Southern Places—Past, Present, and Future." Southern Literature Discussion Group. Modern Language Association Convention, Dec. 29, 1998.</w:t>
      </w:r>
    </w:p>
    <w:p w14:paraId="65C8F511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"Faulkner and the Public Voice During the Cold War Years." Society for the Study of Southern Literature, April 17, 1998. </w:t>
      </w:r>
      <w:r w:rsidRPr="008B232E">
        <w:tab/>
      </w:r>
      <w:r w:rsidRPr="008B232E">
        <w:tab/>
      </w:r>
      <w:r w:rsidRPr="008B232E">
        <w:tab/>
      </w:r>
    </w:p>
    <w:p w14:paraId="696E6909" w14:textId="77777777" w:rsidR="006351E0" w:rsidRPr="008B232E" w:rsidRDefault="006351E0" w:rsidP="006351E0">
      <w:pPr>
        <w:spacing w:after="0" w:line="240" w:lineRule="auto"/>
      </w:pPr>
      <w:r w:rsidRPr="008B232E">
        <w:tab/>
      </w:r>
    </w:p>
    <w:p w14:paraId="4BC072A2" w14:textId="77777777" w:rsidR="006351E0" w:rsidRDefault="006351E0" w:rsidP="006351E0">
      <w:pPr>
        <w:spacing w:after="0" w:line="240" w:lineRule="auto"/>
        <w:rPr>
          <w:b/>
          <w:u w:val="single"/>
        </w:rPr>
      </w:pPr>
      <w:r w:rsidRPr="008B232E">
        <w:rPr>
          <w:b/>
          <w:u w:val="single"/>
        </w:rPr>
        <w:t>TEACHING</w:t>
      </w:r>
    </w:p>
    <w:p w14:paraId="30FA8E10" w14:textId="77777777" w:rsidR="006351E0" w:rsidRDefault="006351E0" w:rsidP="006351E0">
      <w:pPr>
        <w:spacing w:after="0" w:line="240" w:lineRule="auto"/>
        <w:rPr>
          <w:b/>
          <w:u w:val="single"/>
        </w:rPr>
      </w:pPr>
    </w:p>
    <w:p w14:paraId="1728D428" w14:textId="77777777" w:rsidR="006351E0" w:rsidRDefault="006351E0" w:rsidP="006351E0">
      <w:pPr>
        <w:spacing w:after="0" w:line="240" w:lineRule="auto"/>
        <w:rPr>
          <w:b/>
          <w:u w:val="single"/>
        </w:rPr>
      </w:pPr>
      <w:r w:rsidRPr="000D1F18">
        <w:rPr>
          <w:b/>
        </w:rPr>
        <w:t>International Teaching</w:t>
      </w:r>
      <w:r>
        <w:rPr>
          <w:b/>
          <w:u w:val="single"/>
        </w:rPr>
        <w:t>:</w:t>
      </w:r>
    </w:p>
    <w:p w14:paraId="145FBBEE" w14:textId="77777777" w:rsidR="006351E0" w:rsidRPr="000D1F18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0D1F18">
        <w:t>“Early American and Canadian Literature (to 1865),” Department of Ang</w:t>
      </w:r>
      <w:r>
        <w:t xml:space="preserve">lophone Literatures, </w:t>
      </w:r>
      <w:proofErr w:type="spellStart"/>
      <w:r>
        <w:t>Universita</w:t>
      </w:r>
      <w:proofErr w:type="spellEnd"/>
      <w:r>
        <w:t xml:space="preserve"> </w:t>
      </w:r>
      <w:proofErr w:type="spellStart"/>
      <w:r>
        <w:t>Karlova</w:t>
      </w:r>
      <w:proofErr w:type="spellEnd"/>
      <w:r>
        <w:t xml:space="preserve"> z </w:t>
      </w:r>
      <w:proofErr w:type="spellStart"/>
      <w:r>
        <w:t>Praze</w:t>
      </w:r>
      <w:proofErr w:type="spellEnd"/>
      <w:r w:rsidRPr="000D1F18">
        <w:t xml:space="preserve">, </w:t>
      </w:r>
      <w:r>
        <w:t xml:space="preserve">(Prague) </w:t>
      </w:r>
      <w:r w:rsidRPr="000D1F18">
        <w:t>Czech Republic (Fall 2014)</w:t>
      </w:r>
    </w:p>
    <w:p w14:paraId="37B9522F" w14:textId="77777777" w:rsidR="006351E0" w:rsidRPr="000D1F18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0D1F18">
        <w:t>“Beyond the Plantation: Studies in Southern Literature,” Department of Angl</w:t>
      </w:r>
      <w:r>
        <w:t xml:space="preserve">ophone Literatures, </w:t>
      </w:r>
      <w:proofErr w:type="spellStart"/>
      <w:r>
        <w:t>Univerzita</w:t>
      </w:r>
      <w:proofErr w:type="spellEnd"/>
      <w:r>
        <w:t xml:space="preserve"> </w:t>
      </w:r>
      <w:proofErr w:type="spellStart"/>
      <w:r>
        <w:t>Karlova</w:t>
      </w:r>
      <w:proofErr w:type="spellEnd"/>
      <w:r>
        <w:t xml:space="preserve"> z </w:t>
      </w:r>
      <w:proofErr w:type="spellStart"/>
      <w:r>
        <w:t>Praza</w:t>
      </w:r>
      <w:proofErr w:type="spellEnd"/>
      <w:r>
        <w:t xml:space="preserve">, (Prague) </w:t>
      </w:r>
      <w:r w:rsidRPr="000D1F18">
        <w:t xml:space="preserve">Czech Republic (Fall 2014). </w:t>
      </w:r>
    </w:p>
    <w:p w14:paraId="41952A7B" w14:textId="77777777" w:rsidR="006351E0" w:rsidRPr="008B232E" w:rsidRDefault="006351E0" w:rsidP="006351E0">
      <w:pPr>
        <w:spacing w:after="0" w:line="240" w:lineRule="auto"/>
      </w:pPr>
    </w:p>
    <w:p w14:paraId="128B9278" w14:textId="77777777" w:rsidR="006351E0" w:rsidRPr="008B232E" w:rsidRDefault="006351E0" w:rsidP="006351E0">
      <w:pPr>
        <w:spacing w:after="0" w:line="240" w:lineRule="auto"/>
        <w:rPr>
          <w:b/>
        </w:rPr>
      </w:pPr>
      <w:r w:rsidRPr="008B232E">
        <w:rPr>
          <w:b/>
        </w:rPr>
        <w:t xml:space="preserve">Dissertations </w:t>
      </w:r>
      <w:r w:rsidR="00B374C4">
        <w:rPr>
          <w:b/>
        </w:rPr>
        <w:t>Directed (2001 to present)</w:t>
      </w:r>
      <w:r w:rsidRPr="008B232E">
        <w:t xml:space="preserve">: </w:t>
      </w:r>
    </w:p>
    <w:p w14:paraId="0F7EBAA5" w14:textId="77777777" w:rsidR="00BF3746" w:rsidRPr="008B232E" w:rsidRDefault="00BF3746" w:rsidP="00BF3746">
      <w:pPr>
        <w:spacing w:after="0" w:line="240" w:lineRule="auto"/>
        <w:rPr>
          <w:b/>
        </w:rPr>
      </w:pPr>
      <w:r>
        <w:rPr>
          <w:rFonts w:ascii="Wingdings" w:hAnsi="Wingdings"/>
        </w:rPr>
        <w:t></w:t>
      </w:r>
      <w:r w:rsidR="00AF7461">
        <w:t xml:space="preserve"> Harper Strom (Georgia State U),</w:t>
      </w:r>
      <w:r>
        <w:t xml:space="preserve">  "The Atlantic World" (co-director with Gina </w:t>
      </w:r>
      <w:proofErr w:type="spellStart"/>
      <w:r>
        <w:t>Caison</w:t>
      </w:r>
      <w:proofErr w:type="spellEnd"/>
      <w:r>
        <w:t>; in progress)</w:t>
      </w:r>
    </w:p>
    <w:p w14:paraId="0BCB1680" w14:textId="77777777" w:rsidR="00BF3746" w:rsidRPr="00BF3746" w:rsidRDefault="00BF3746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 </w:t>
      </w:r>
      <w:proofErr w:type="spellStart"/>
      <w:r w:rsidRPr="008B232E">
        <w:t>Ieva</w:t>
      </w:r>
      <w:proofErr w:type="spellEnd"/>
      <w:r w:rsidRPr="008B232E">
        <w:t xml:space="preserve"> </w:t>
      </w:r>
      <w:proofErr w:type="spellStart"/>
      <w:r w:rsidRPr="008B232E">
        <w:t>Larchey</w:t>
      </w:r>
      <w:proofErr w:type="spellEnd"/>
      <w:r w:rsidRPr="008B232E">
        <w:t xml:space="preserve"> Padgett, “Digging Deeper: Gardens in </w:t>
      </w:r>
      <w:proofErr w:type="spellStart"/>
      <w:r w:rsidRPr="008B232E">
        <w:t>Postbellum</w:t>
      </w:r>
      <w:proofErr w:type="spellEnd"/>
      <w:r w:rsidRPr="008B232E">
        <w:t xml:space="preserve"> Southern Literature” (in progress)</w:t>
      </w:r>
    </w:p>
    <w:p w14:paraId="092AD5B7" w14:textId="77777777" w:rsidR="006351E0" w:rsidRPr="008B232E" w:rsidRDefault="006351E0" w:rsidP="006351E0">
      <w:pPr>
        <w:spacing w:after="0" w:line="240" w:lineRule="auto"/>
      </w:pPr>
      <w:proofErr w:type="gramStart"/>
      <w:r>
        <w:rPr>
          <w:rFonts w:ascii="Wingdings" w:hAnsi="Wingdings"/>
        </w:rPr>
        <w:t></w:t>
      </w:r>
      <w:r w:rsidRPr="008B232E">
        <w:t xml:space="preserve">Lindsay Byron (Georgia State University), </w:t>
      </w:r>
      <w:r w:rsidRPr="008B232E">
        <w:rPr>
          <w:i/>
        </w:rPr>
        <w:t xml:space="preserve">The Fallen Woman in American Modernism </w:t>
      </w:r>
      <w:r w:rsidRPr="008B232E">
        <w:t>(Spring 2013).</w:t>
      </w:r>
      <w:proofErr w:type="gramEnd"/>
      <w:r w:rsidRPr="008B232E">
        <w:t xml:space="preserve"> </w:t>
      </w:r>
    </w:p>
    <w:p w14:paraId="4B557D36" w14:textId="15ADC45A" w:rsidR="00C06CBB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 Christine McCulloch, </w:t>
      </w:r>
      <w:r w:rsidRPr="008B232E">
        <w:rPr>
          <w:i/>
        </w:rPr>
        <w:t>“A Profane Miracle”: Modernity and the Accident in American Literature and Film</w:t>
      </w:r>
      <w:r w:rsidR="00F50E1B">
        <w:rPr>
          <w:i/>
        </w:rPr>
        <w:t>, 1925-1934</w:t>
      </w:r>
      <w:r w:rsidRPr="008B232E">
        <w:t xml:space="preserve">.” May 2012. </w:t>
      </w:r>
    </w:p>
    <w:p w14:paraId="29B14F25" w14:textId="77777777" w:rsidR="00C06CBB" w:rsidRPr="00C06CBB" w:rsidRDefault="006351E0" w:rsidP="006351E0">
      <w:pPr>
        <w:spacing w:after="0" w:line="240" w:lineRule="auto"/>
        <w:rPr>
          <w:b/>
        </w:rPr>
      </w:pPr>
      <w:r>
        <w:rPr>
          <w:rFonts w:ascii="Wingdings" w:hAnsi="Wingdings"/>
          <w:b/>
        </w:rPr>
        <w:t></w:t>
      </w:r>
      <w:r w:rsidRPr="008B232E">
        <w:t xml:space="preserve">Lori </w:t>
      </w:r>
      <w:proofErr w:type="spellStart"/>
      <w:r w:rsidRPr="008B232E">
        <w:t>Leavell</w:t>
      </w:r>
      <w:proofErr w:type="spellEnd"/>
      <w:r w:rsidRPr="008B232E">
        <w:rPr>
          <w:b/>
          <w:i/>
        </w:rPr>
        <w:t xml:space="preserve">, </w:t>
      </w:r>
      <w:r w:rsidRPr="008B232E">
        <w:rPr>
          <w:i/>
        </w:rPr>
        <w:t>Imagining a Future South: David Walker’s Appeal and Antebellum American Literature</w:t>
      </w:r>
      <w:r w:rsidRPr="008B232E">
        <w:t>.  May 2011</w:t>
      </w:r>
      <w:r w:rsidRPr="008B232E">
        <w:rPr>
          <w:b/>
        </w:rPr>
        <w:t xml:space="preserve">. </w:t>
      </w:r>
    </w:p>
    <w:p w14:paraId="1235FFB5" w14:textId="77777777" w:rsidR="006351E0" w:rsidRPr="008B232E" w:rsidRDefault="006351E0" w:rsidP="006351E0">
      <w:pPr>
        <w:spacing w:after="0" w:line="240" w:lineRule="auto"/>
        <w:rPr>
          <w:b/>
        </w:rPr>
      </w:pPr>
      <w:r>
        <w:rPr>
          <w:rFonts w:ascii="Wingdings" w:hAnsi="Wingdings"/>
          <w:b/>
        </w:rPr>
        <w:t></w:t>
      </w:r>
      <w:r w:rsidRPr="008B232E">
        <w:t xml:space="preserve">Jennifer Hughes. </w:t>
      </w:r>
      <w:r w:rsidRPr="008B232E">
        <w:rPr>
          <w:i/>
        </w:rPr>
        <w:t>Telling Laughter: A Cultural History of American Laughter, 1830-1900</w:t>
      </w:r>
      <w:r w:rsidRPr="008B232E">
        <w:t xml:space="preserve">. May 2009.  </w:t>
      </w:r>
    </w:p>
    <w:p w14:paraId="3C9F7E3F" w14:textId="67619AFD" w:rsidR="006351E0" w:rsidRPr="008B232E" w:rsidRDefault="006351E0" w:rsidP="006351E0">
      <w:pPr>
        <w:spacing w:after="0" w:line="240" w:lineRule="auto"/>
        <w:rPr>
          <w:i/>
        </w:rPr>
      </w:pPr>
      <w:r>
        <w:rPr>
          <w:rFonts w:ascii="Wingdings" w:hAnsi="Wingdings"/>
        </w:rPr>
        <w:t></w:t>
      </w:r>
      <w:r w:rsidRPr="008B232E">
        <w:t xml:space="preserve">Carol Newell. </w:t>
      </w:r>
      <w:r w:rsidRPr="008B232E">
        <w:rPr>
          <w:i/>
        </w:rPr>
        <w:t>Women</w:t>
      </w:r>
      <w:r w:rsidR="00F50E1B">
        <w:rPr>
          <w:i/>
        </w:rPr>
        <w:t xml:space="preserve"> F</w:t>
      </w:r>
      <w:r w:rsidRPr="008B232E">
        <w:rPr>
          <w:i/>
        </w:rPr>
        <w:t>olk</w:t>
      </w:r>
      <w:r w:rsidR="00F50E1B">
        <w:rPr>
          <w:i/>
        </w:rPr>
        <w:t xml:space="preserve"> and the Landscape of Modernism</w:t>
      </w:r>
      <w:r w:rsidRPr="008B232E">
        <w:rPr>
          <w:i/>
        </w:rPr>
        <w:t xml:space="preserve">: </w:t>
      </w:r>
      <w:r w:rsidR="00F50E1B">
        <w:rPr>
          <w:i/>
        </w:rPr>
        <w:t xml:space="preserve">The </w:t>
      </w:r>
      <w:r w:rsidRPr="008B232E">
        <w:rPr>
          <w:i/>
        </w:rPr>
        <w:t xml:space="preserve">Novels of Elizabeth </w:t>
      </w:r>
      <w:proofErr w:type="spellStart"/>
      <w:r w:rsidRPr="008B232E">
        <w:rPr>
          <w:i/>
        </w:rPr>
        <w:t>Madox</w:t>
      </w:r>
      <w:proofErr w:type="spellEnd"/>
      <w:r w:rsidRPr="008B232E">
        <w:rPr>
          <w:i/>
        </w:rPr>
        <w:t xml:space="preserve"> Roberts, Julia </w:t>
      </w:r>
      <w:proofErr w:type="spellStart"/>
      <w:r w:rsidRPr="008B232E">
        <w:rPr>
          <w:i/>
        </w:rPr>
        <w:t>Peterkin</w:t>
      </w:r>
      <w:proofErr w:type="spellEnd"/>
      <w:r w:rsidRPr="008B232E">
        <w:rPr>
          <w:i/>
        </w:rPr>
        <w:t xml:space="preserve">, and </w:t>
      </w:r>
      <w:proofErr w:type="spellStart"/>
      <w:r w:rsidRPr="008B232E">
        <w:rPr>
          <w:i/>
        </w:rPr>
        <w:t>Zora</w:t>
      </w:r>
      <w:proofErr w:type="spellEnd"/>
      <w:r w:rsidRPr="008B232E">
        <w:rPr>
          <w:i/>
        </w:rPr>
        <w:t xml:space="preserve"> Neale Hurston</w:t>
      </w:r>
      <w:r w:rsidRPr="008B232E">
        <w:t xml:space="preserve">. May 2002.  </w:t>
      </w:r>
    </w:p>
    <w:p w14:paraId="4DBB1944" w14:textId="245CC2E6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 w:rsidRPr="008B232E">
        <w:t xml:space="preserve">Caroline </w:t>
      </w:r>
      <w:proofErr w:type="spellStart"/>
      <w:r w:rsidRPr="008B232E">
        <w:t>Garnier</w:t>
      </w:r>
      <w:proofErr w:type="spellEnd"/>
      <w:r w:rsidRPr="008B232E">
        <w:t xml:space="preserve">. </w:t>
      </w:r>
      <w:proofErr w:type="gramStart"/>
      <w:r w:rsidR="00F50E1B">
        <w:rPr>
          <w:i/>
        </w:rPr>
        <w:t xml:space="preserve">Women and Trauma in </w:t>
      </w:r>
      <w:r w:rsidRPr="008B232E">
        <w:rPr>
          <w:i/>
        </w:rPr>
        <w:t>William Faulkner</w:t>
      </w:r>
      <w:r w:rsidR="00F50E1B">
        <w:rPr>
          <w:i/>
        </w:rPr>
        <w:t>'s Fiction</w:t>
      </w:r>
      <w:r w:rsidRPr="008B232E">
        <w:rPr>
          <w:i/>
        </w:rPr>
        <w:t>,</w:t>
      </w:r>
      <w:r w:rsidRPr="008B232E">
        <w:t xml:space="preserve"> 2002.</w:t>
      </w:r>
      <w:proofErr w:type="gramEnd"/>
      <w:r w:rsidRPr="008B232E">
        <w:t xml:space="preserve">  </w:t>
      </w:r>
    </w:p>
    <w:p w14:paraId="1DC53280" w14:textId="77777777" w:rsidR="006351E0" w:rsidRPr="008B232E" w:rsidRDefault="006351E0" w:rsidP="006351E0">
      <w:pPr>
        <w:spacing w:after="0" w:line="240" w:lineRule="auto"/>
      </w:pPr>
      <w:proofErr w:type="gramStart"/>
      <w:r>
        <w:rPr>
          <w:rFonts w:ascii="Wingdings" w:hAnsi="Wingdings"/>
        </w:rPr>
        <w:t></w:t>
      </w:r>
      <w:r w:rsidRPr="008B232E">
        <w:t xml:space="preserve">Peter West, </w:t>
      </w:r>
      <w:r w:rsidRPr="008B232E">
        <w:rPr>
          <w:i/>
        </w:rPr>
        <w:t>Fictions of Authenticity: Antebellum Literature and the Informational Reader</w:t>
      </w:r>
      <w:r w:rsidRPr="008B232E">
        <w:t>, 2001.</w:t>
      </w:r>
      <w:proofErr w:type="gramEnd"/>
      <w:r w:rsidRPr="008B232E">
        <w:t xml:space="preserve"> </w:t>
      </w:r>
    </w:p>
    <w:p w14:paraId="312F2873" w14:textId="77777777" w:rsidR="006351E0" w:rsidRPr="008B232E" w:rsidRDefault="006351E0" w:rsidP="006351E0">
      <w:pPr>
        <w:spacing w:after="0" w:line="240" w:lineRule="auto"/>
      </w:pPr>
    </w:p>
    <w:p w14:paraId="792F9658" w14:textId="77777777" w:rsidR="006351E0" w:rsidRDefault="006351E0" w:rsidP="006351E0">
      <w:pPr>
        <w:spacing w:after="0" w:line="240" w:lineRule="auto"/>
      </w:pPr>
      <w:r w:rsidRPr="008B232E">
        <w:rPr>
          <w:b/>
        </w:rPr>
        <w:t>Dissertation</w:t>
      </w:r>
      <w:r w:rsidR="00B374C4">
        <w:rPr>
          <w:b/>
        </w:rPr>
        <w:t>s--</w:t>
      </w:r>
      <w:r w:rsidRPr="008B232E">
        <w:rPr>
          <w:b/>
        </w:rPr>
        <w:t>Reader</w:t>
      </w:r>
      <w:r w:rsidR="00B374C4">
        <w:rPr>
          <w:b/>
        </w:rPr>
        <w:t>:</w:t>
      </w:r>
    </w:p>
    <w:p w14:paraId="31A7B49E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</w:rPr>
        <w:t></w:t>
      </w:r>
      <w:r>
        <w:t xml:space="preserve"> Joshua L. Cohen, "Echoes of Exodus: African American Preaching in American Literature" (in progress)</w:t>
      </w:r>
    </w:p>
    <w:p w14:paraId="09C8D49D" w14:textId="77777777" w:rsidR="006351E0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>
        <w:t xml:space="preserve"> Nicole Morris, “Gullah and </w:t>
      </w:r>
      <w:proofErr w:type="spellStart"/>
      <w:r>
        <w:t>Geechee</w:t>
      </w:r>
      <w:proofErr w:type="spellEnd"/>
      <w:r>
        <w:t xml:space="preserve"> Cultures in African American Literature” (in progress)</w:t>
      </w:r>
    </w:p>
    <w:p w14:paraId="78913BE3" w14:textId="77777777" w:rsidR="006351E0" w:rsidRPr="006A68B9" w:rsidRDefault="006351E0" w:rsidP="006351E0">
      <w:pPr>
        <w:spacing w:after="0" w:line="240" w:lineRule="auto"/>
        <w:rPr>
          <w:b/>
        </w:rPr>
      </w:pPr>
      <w:r>
        <w:rPr>
          <w:rFonts w:ascii="Wingdings" w:hAnsi="Wingdings"/>
          <w:b/>
        </w:rPr>
        <w:t></w:t>
      </w:r>
      <w:r>
        <w:rPr>
          <w:b/>
        </w:rPr>
        <w:t xml:space="preserve"> </w:t>
      </w:r>
      <w:r>
        <w:t>Sarah Harsh, “Transatlantic: Irish, Southern, West Indian” (in progress)</w:t>
      </w:r>
      <w:r w:rsidRPr="00D236BE">
        <w:rPr>
          <w:b/>
        </w:rPr>
        <w:t xml:space="preserve"> </w:t>
      </w:r>
    </w:p>
    <w:p w14:paraId="76B35DC9" w14:textId="77777777" w:rsidR="006351E0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t>Raleigh Robinson, “The American Sensorium: 19</w:t>
      </w:r>
      <w:r w:rsidRPr="008B232E">
        <w:rPr>
          <w:vertAlign w:val="superscript"/>
        </w:rPr>
        <w:t>th</w:t>
      </w:r>
      <w:r w:rsidRPr="008B232E">
        <w:t xml:space="preserve"> Century Americ</w:t>
      </w:r>
      <w:r>
        <w:t>an Literature” (in progress</w:t>
      </w:r>
      <w:r w:rsidRPr="008B232E">
        <w:t>)</w:t>
      </w:r>
    </w:p>
    <w:p w14:paraId="5A21DEA1" w14:textId="77777777" w:rsidR="00BF3746" w:rsidRDefault="00BF3746" w:rsidP="006A68B9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t xml:space="preserve">Yoshi </w:t>
      </w:r>
      <w:proofErr w:type="spellStart"/>
      <w:r w:rsidRPr="008B232E">
        <w:t>Furui</w:t>
      </w:r>
      <w:proofErr w:type="spellEnd"/>
      <w:r w:rsidRPr="008B232E">
        <w:t>, “</w:t>
      </w:r>
      <w:r>
        <w:t xml:space="preserve">Networked Solitude: American Literature </w:t>
      </w:r>
      <w:r w:rsidRPr="008B232E">
        <w:t>in the Age of Modern Communications, 1831-1888” (</w:t>
      </w:r>
      <w:r>
        <w:t>2015</w:t>
      </w:r>
      <w:r w:rsidRPr="008B232E">
        <w:t>)</w:t>
      </w:r>
      <w:r>
        <w:t>.</w:t>
      </w:r>
    </w:p>
    <w:p w14:paraId="6066B501" w14:textId="77777777" w:rsidR="00C06CBB" w:rsidRDefault="00C06CBB" w:rsidP="00C06CBB">
      <w:pPr>
        <w:spacing w:after="0" w:line="240" w:lineRule="auto"/>
      </w:pPr>
      <w:r>
        <w:rPr>
          <w:rFonts w:ascii="Wingdings" w:hAnsi="Wingdings"/>
          <w:b/>
        </w:rPr>
        <w:t></w:t>
      </w:r>
      <w:r>
        <w:t xml:space="preserve"> Elizabeth Chase, "Counting the Dead as "one" and "one again" in the Fiction of Twentieth Century Irish Women Novelists" (2012)</w:t>
      </w:r>
    </w:p>
    <w:p w14:paraId="5A6E26B9" w14:textId="69ACE825" w:rsidR="00E72A10" w:rsidRDefault="00E72A10" w:rsidP="00C06CBB">
      <w:pPr>
        <w:spacing w:after="0" w:line="240" w:lineRule="auto"/>
      </w:pPr>
      <w:r>
        <w:rPr>
          <w:rFonts w:ascii="Wingdings" w:hAnsi="Wingdings"/>
          <w:b/>
        </w:rPr>
        <w:t></w:t>
      </w:r>
      <w:r>
        <w:t xml:space="preserve"> Elizabeth </w:t>
      </w:r>
      <w:proofErr w:type="spellStart"/>
      <w:r>
        <w:t>Simoneau</w:t>
      </w:r>
      <w:proofErr w:type="spellEnd"/>
      <w:r>
        <w:t xml:space="preserve">, "Subjugated Citizenship: The Politics and Psychology of Domesticity in </w:t>
      </w:r>
      <w:r w:rsidRPr="00E72A10">
        <w:rPr>
          <w:i/>
        </w:rPr>
        <w:t>The Street</w:t>
      </w:r>
      <w:r>
        <w:t xml:space="preserve"> by Ann </w:t>
      </w:r>
      <w:proofErr w:type="spellStart"/>
      <w:r>
        <w:t>Petry</w:t>
      </w:r>
      <w:proofErr w:type="spellEnd"/>
      <w:r>
        <w:t xml:space="preserve">, </w:t>
      </w:r>
      <w:r w:rsidRPr="00E72A10">
        <w:rPr>
          <w:i/>
        </w:rPr>
        <w:t xml:space="preserve">The </w:t>
      </w:r>
      <w:proofErr w:type="spellStart"/>
      <w:r w:rsidRPr="00E72A10">
        <w:rPr>
          <w:i/>
        </w:rPr>
        <w:t>Dollmaker</w:t>
      </w:r>
      <w:proofErr w:type="spellEnd"/>
      <w:r>
        <w:t xml:space="preserve"> by Harriet </w:t>
      </w:r>
      <w:proofErr w:type="spellStart"/>
      <w:r>
        <w:t>Arnow</w:t>
      </w:r>
      <w:proofErr w:type="spellEnd"/>
      <w:r>
        <w:t xml:space="preserve">, and </w:t>
      </w:r>
      <w:r w:rsidRPr="00E72A10">
        <w:rPr>
          <w:i/>
        </w:rPr>
        <w:t>The Changelings</w:t>
      </w:r>
      <w:r>
        <w:t xml:space="preserve"> by Jo Sinclair" (2011).</w:t>
      </w:r>
    </w:p>
    <w:p w14:paraId="5F3AE47E" w14:textId="2952BEBE" w:rsidR="00C06CBB" w:rsidRDefault="00C06CBB" w:rsidP="00C06CBB">
      <w:pPr>
        <w:spacing w:after="0" w:line="240" w:lineRule="auto"/>
      </w:pPr>
      <w:r>
        <w:rPr>
          <w:rFonts w:ascii="Wingdings" w:hAnsi="Wingdings"/>
          <w:b/>
        </w:rPr>
        <w:t></w:t>
      </w:r>
      <w:r>
        <w:t xml:space="preserve"> Sarah E. Schiff, "Word of Myth: Critical Stories in Minority American Literature" (2010)</w:t>
      </w:r>
      <w:r w:rsidR="00452AD2">
        <w:t>.</w:t>
      </w:r>
    </w:p>
    <w:p w14:paraId="715C9CA6" w14:textId="666C36B1" w:rsidR="00C06CBB" w:rsidRDefault="00C06CBB" w:rsidP="006A68B9">
      <w:pPr>
        <w:spacing w:after="0" w:line="240" w:lineRule="auto"/>
      </w:pPr>
      <w:r>
        <w:rPr>
          <w:rFonts w:ascii="Wingdings" w:hAnsi="Wingdings"/>
          <w:b/>
        </w:rPr>
        <w:t></w:t>
      </w:r>
      <w:r>
        <w:t xml:space="preserve"> </w:t>
      </w:r>
      <w:proofErr w:type="spellStart"/>
      <w:r>
        <w:t>Chante</w:t>
      </w:r>
      <w:proofErr w:type="spellEnd"/>
      <w:r>
        <w:t xml:space="preserve"> Baker, "Anchored in Time: The U.S. South as a 'Place' of Gendered Racial Memory in Ernest J. Gaines's Fiction" (2010)</w:t>
      </w:r>
      <w:r w:rsidR="00452AD2">
        <w:t>.</w:t>
      </w:r>
    </w:p>
    <w:p w14:paraId="09F747AA" w14:textId="607B22EE" w:rsidR="00AA13D3" w:rsidRDefault="00C06CBB" w:rsidP="00AA13D3">
      <w:pPr>
        <w:spacing w:after="0" w:line="240" w:lineRule="auto"/>
      </w:pPr>
      <w:r>
        <w:rPr>
          <w:rFonts w:ascii="Wingdings" w:hAnsi="Wingdings"/>
          <w:b/>
        </w:rPr>
        <w:t></w:t>
      </w:r>
      <w:r>
        <w:t xml:space="preserve"> </w:t>
      </w:r>
      <w:r w:rsidR="00300587">
        <w:t xml:space="preserve">Melissa D. Sexton, "Playing, Beyond the Fields of Trauma: An Interdisciplinary and Multi-Media Approach to Reading </w:t>
      </w:r>
      <w:proofErr w:type="spellStart"/>
      <w:r w:rsidR="00300587">
        <w:t>Thanatos</w:t>
      </w:r>
      <w:proofErr w:type="spellEnd"/>
      <w:r w:rsidR="00300587">
        <w:t xml:space="preserve"> and Eros in Psychoanalysis, Literature, Science and Tech</w:t>
      </w:r>
      <w:r w:rsidR="00AA13D3">
        <w:t>nology (2008)</w:t>
      </w:r>
      <w:r w:rsidR="00452AD2">
        <w:t>.</w:t>
      </w:r>
    </w:p>
    <w:p w14:paraId="08F27535" w14:textId="6EF7DD40" w:rsidR="00C06CBB" w:rsidRDefault="00AA13D3" w:rsidP="00AA13D3">
      <w:pPr>
        <w:spacing w:after="0" w:line="240" w:lineRule="auto"/>
      </w:pPr>
      <w:r>
        <w:rPr>
          <w:rFonts w:ascii="Wingdings" w:hAnsi="Wingdings"/>
          <w:b/>
        </w:rPr>
        <w:t></w:t>
      </w:r>
      <w:r>
        <w:t xml:space="preserve"> </w:t>
      </w:r>
      <w:proofErr w:type="spellStart"/>
      <w:r>
        <w:t>Rian</w:t>
      </w:r>
      <w:proofErr w:type="spellEnd"/>
      <w:r>
        <w:t xml:space="preserve"> Elizabeth Bowie, "Is There a Woman in the Text</w:t>
      </w:r>
      <w:proofErr w:type="gramStart"/>
      <w:r>
        <w:t>?:</w:t>
      </w:r>
      <w:proofErr w:type="gramEnd"/>
      <w:r>
        <w:t xml:space="preserve"> The Black Press and the Emergence of Organized Black Womanhood, 1827-1900" (2007)</w:t>
      </w:r>
      <w:r w:rsidR="00452AD2">
        <w:t>.</w:t>
      </w:r>
    </w:p>
    <w:p w14:paraId="6451A005" w14:textId="35EFC375" w:rsidR="00BE3D61" w:rsidRDefault="00C5046B" w:rsidP="00C5046B">
      <w:pPr>
        <w:spacing w:after="0" w:line="240" w:lineRule="auto"/>
      </w:pPr>
      <w:r>
        <w:rPr>
          <w:rFonts w:ascii="Wingdings" w:hAnsi="Wingdings"/>
          <w:b/>
        </w:rPr>
        <w:t></w:t>
      </w:r>
      <w:r>
        <w:t xml:space="preserve"> Karen O'Neill Lacey, "Signifying Rites: Strategies of Signifying Loss in Eudora Welty's Narratives" (2000)</w:t>
      </w:r>
      <w:r w:rsidR="00452AD2">
        <w:t>.</w:t>
      </w:r>
    </w:p>
    <w:p w14:paraId="5887311E" w14:textId="4A2A25DC" w:rsidR="00C06CBB" w:rsidRDefault="00BE3D61" w:rsidP="006A68B9">
      <w:pPr>
        <w:spacing w:after="0" w:line="240" w:lineRule="auto"/>
      </w:pPr>
      <w:r>
        <w:rPr>
          <w:rFonts w:ascii="Wingdings" w:hAnsi="Wingdings"/>
          <w:b/>
        </w:rPr>
        <w:t></w:t>
      </w:r>
      <w:r>
        <w:t xml:space="preserve"> Rae Colley, "Domesticating the Frontier: Representations of Native Americans in U.S. Women's Prose, 1820-1885" (1998)</w:t>
      </w:r>
      <w:r w:rsidR="00452AD2">
        <w:t>.</w:t>
      </w:r>
    </w:p>
    <w:p w14:paraId="557434F2" w14:textId="4DFB5844" w:rsidR="006A68B9" w:rsidRDefault="006A68B9" w:rsidP="006A68B9">
      <w:pPr>
        <w:spacing w:after="0" w:line="240" w:lineRule="auto"/>
      </w:pPr>
      <w:r>
        <w:rPr>
          <w:rFonts w:ascii="Wingdings" w:hAnsi="Wingdings"/>
          <w:b/>
        </w:rPr>
        <w:t></w:t>
      </w:r>
      <w:r>
        <w:t xml:space="preserve"> Andrew Silver, </w:t>
      </w:r>
      <w:r w:rsidR="00712DF2">
        <w:t xml:space="preserve"> "Minstrel Shows and Whiteface Conventions: The Politics of Popular Discourse and the Transformations of Southern Humor, 1835-1939</w:t>
      </w:r>
      <w:r w:rsidR="00BE726E">
        <w:t>" (1997)</w:t>
      </w:r>
      <w:r w:rsidR="00452AD2">
        <w:t>.</w:t>
      </w:r>
    </w:p>
    <w:p w14:paraId="0E06769C" w14:textId="3E75FF65" w:rsidR="00BE3D61" w:rsidRDefault="00BE3D61" w:rsidP="006A68B9">
      <w:pPr>
        <w:spacing w:after="0" w:line="240" w:lineRule="auto"/>
      </w:pPr>
      <w:r>
        <w:rPr>
          <w:rFonts w:ascii="Wingdings" w:hAnsi="Wingdings"/>
          <w:b/>
        </w:rPr>
        <w:t></w:t>
      </w:r>
      <w:r>
        <w:t xml:space="preserve"> Marshall James Boswell, "Rabbit Rebound: Irresolution and Mastered Irony in John Updike's </w:t>
      </w:r>
      <w:r w:rsidRPr="00BE3D61">
        <w:rPr>
          <w:i/>
        </w:rPr>
        <w:t>Rabbit Angstrom</w:t>
      </w:r>
      <w:r>
        <w:t>" (1996)</w:t>
      </w:r>
      <w:r w:rsidR="00452AD2">
        <w:t>.</w:t>
      </w:r>
    </w:p>
    <w:p w14:paraId="66201B14" w14:textId="4FD3A599" w:rsidR="006A68B9" w:rsidRDefault="005165F2" w:rsidP="006A68B9">
      <w:pPr>
        <w:spacing w:after="0" w:line="240" w:lineRule="auto"/>
      </w:pPr>
      <w:r>
        <w:rPr>
          <w:rFonts w:ascii="Wingdings" w:hAnsi="Wingdings"/>
          <w:b/>
        </w:rPr>
        <w:t></w:t>
      </w:r>
      <w:r>
        <w:t xml:space="preserve"> David W. Newton, "Voices Along the Border: Cultural Identity, Social Authority, and the Idea of Language in the Antebellum South, 1830-1860" (1993)</w:t>
      </w:r>
      <w:r w:rsidR="00452AD2">
        <w:t>.</w:t>
      </w:r>
    </w:p>
    <w:p w14:paraId="78BBAF12" w14:textId="77777777" w:rsidR="006A68B9" w:rsidRPr="008B232E" w:rsidRDefault="006A68B9" w:rsidP="006A68B9">
      <w:pPr>
        <w:spacing w:after="0" w:line="240" w:lineRule="auto"/>
      </w:pPr>
    </w:p>
    <w:p w14:paraId="53383974" w14:textId="42EC2340" w:rsidR="006351E0" w:rsidRDefault="006351E0" w:rsidP="006351E0">
      <w:pPr>
        <w:spacing w:after="0" w:line="240" w:lineRule="auto"/>
        <w:rPr>
          <w:b/>
        </w:rPr>
      </w:pPr>
      <w:r w:rsidRPr="008B232E">
        <w:rPr>
          <w:b/>
        </w:rPr>
        <w:t xml:space="preserve">Masters </w:t>
      </w:r>
      <w:r w:rsidRPr="00F066C2">
        <w:rPr>
          <w:b/>
        </w:rPr>
        <w:t>Theses</w:t>
      </w:r>
    </w:p>
    <w:p w14:paraId="31D598BD" w14:textId="126D3E26" w:rsidR="00E72A10" w:rsidRPr="00E72A10" w:rsidRDefault="00E72A1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>
        <w:t xml:space="preserve"> Malcolm Tariq, "Racial Segregation and Interracial Sex and Intimacy in the Protest Novels of Chester Himes and Lillian Smith" (reader, 2013).</w:t>
      </w:r>
    </w:p>
    <w:p w14:paraId="2F00F0FB" w14:textId="5B777FC3" w:rsidR="006351E0" w:rsidRPr="008B232E" w:rsidRDefault="006351E0" w:rsidP="006351E0">
      <w:pPr>
        <w:spacing w:after="0" w:line="240" w:lineRule="auto"/>
      </w:pPr>
      <w:proofErr w:type="gramStart"/>
      <w:r>
        <w:rPr>
          <w:rFonts w:ascii="Wingdings" w:hAnsi="Wingdings"/>
          <w:b/>
        </w:rPr>
        <w:t></w:t>
      </w:r>
      <w:r w:rsidRPr="008B232E">
        <w:t xml:space="preserve">Emily Walters </w:t>
      </w:r>
      <w:proofErr w:type="spellStart"/>
      <w:r w:rsidRPr="008B232E">
        <w:t>Gregor</w:t>
      </w:r>
      <w:proofErr w:type="spellEnd"/>
      <w:r w:rsidRPr="008B232E">
        <w:t>.</w:t>
      </w:r>
      <w:proofErr w:type="gramEnd"/>
      <w:r w:rsidRPr="008B232E">
        <w:t xml:space="preserve"> “Shreve Tells Abou</w:t>
      </w:r>
      <w:r w:rsidR="00E72A10">
        <w:t>t the South: Faulkner in Canada</w:t>
      </w:r>
      <w:r w:rsidRPr="008B232E">
        <w:t xml:space="preserve">” </w:t>
      </w:r>
      <w:r w:rsidR="00E72A10">
        <w:t xml:space="preserve"> (director, </w:t>
      </w:r>
      <w:r w:rsidRPr="008B232E">
        <w:t>2005</w:t>
      </w:r>
      <w:r w:rsidR="00E72A10">
        <w:t>)</w:t>
      </w:r>
      <w:r w:rsidRPr="008B232E">
        <w:t>.</w:t>
      </w:r>
    </w:p>
    <w:p w14:paraId="05EE089F" w14:textId="77777777" w:rsidR="006351E0" w:rsidRPr="008B232E" w:rsidRDefault="006351E0" w:rsidP="006351E0">
      <w:pPr>
        <w:spacing w:after="0" w:line="240" w:lineRule="auto"/>
        <w:rPr>
          <w:b/>
        </w:rPr>
      </w:pPr>
    </w:p>
    <w:p w14:paraId="17CD6161" w14:textId="77777777" w:rsidR="006A68B9" w:rsidRPr="008B232E" w:rsidRDefault="006351E0" w:rsidP="006351E0">
      <w:pPr>
        <w:spacing w:after="0" w:line="240" w:lineRule="auto"/>
        <w:rPr>
          <w:b/>
        </w:rPr>
      </w:pPr>
      <w:r w:rsidRPr="008B232E">
        <w:rPr>
          <w:b/>
        </w:rPr>
        <w:t>Honors Theses Directed</w:t>
      </w:r>
    </w:p>
    <w:p w14:paraId="3D1D80C2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proofErr w:type="spellStart"/>
      <w:r w:rsidRPr="008B232E">
        <w:t>Melinh</w:t>
      </w:r>
      <w:proofErr w:type="spellEnd"/>
      <w:r w:rsidRPr="008B232E">
        <w:t xml:space="preserve"> </w:t>
      </w:r>
      <w:proofErr w:type="spellStart"/>
      <w:r w:rsidRPr="008B232E">
        <w:t>Rozen</w:t>
      </w:r>
      <w:proofErr w:type="spellEnd"/>
      <w:r w:rsidRPr="008B232E">
        <w:t xml:space="preserve">, “A New and Broader View: </w:t>
      </w:r>
      <w:r w:rsidRPr="008B232E">
        <w:rPr>
          <w:i/>
        </w:rPr>
        <w:t>Blood Meridian</w:t>
      </w:r>
      <w:r w:rsidRPr="008B232E">
        <w:t xml:space="preserve"> as the Herald of a New Morality,” 2011.</w:t>
      </w:r>
    </w:p>
    <w:p w14:paraId="2FE166FF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b/>
        </w:rPr>
        <w:t xml:space="preserve"> </w:t>
      </w:r>
      <w:r w:rsidRPr="008B232E">
        <w:t xml:space="preserve">Adrienne </w:t>
      </w:r>
      <w:proofErr w:type="spellStart"/>
      <w:r w:rsidRPr="008B232E">
        <w:t>Rotella</w:t>
      </w:r>
      <w:proofErr w:type="spellEnd"/>
      <w:r w:rsidRPr="008B232E">
        <w:t xml:space="preserve">, Creative Writing, </w:t>
      </w:r>
      <w:r w:rsidRPr="008B232E">
        <w:rPr>
          <w:i/>
        </w:rPr>
        <w:t>The Bat in the Tree</w:t>
      </w:r>
      <w:r w:rsidRPr="008B232E">
        <w:t xml:space="preserve"> (Short Stories), 2011.</w:t>
      </w:r>
    </w:p>
    <w:p w14:paraId="75391A47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b/>
        </w:rPr>
        <w:t xml:space="preserve"> </w:t>
      </w:r>
      <w:r w:rsidRPr="008B232E">
        <w:t>Emily Cantrell. “‘The Enduring Chill’:  How the Fiction of Flannery O’Connor Reads an Audience,” 2005.</w:t>
      </w:r>
    </w:p>
    <w:p w14:paraId="2AB2073C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b/>
        </w:rPr>
        <w:t xml:space="preserve"> </w:t>
      </w:r>
      <w:r w:rsidRPr="008B232E">
        <w:t xml:space="preserve">Amelia Sitter. “Reading Backwards, Writing Forwards: ‘Trying to Say At’ the </w:t>
      </w:r>
      <w:proofErr w:type="spellStart"/>
      <w:proofErr w:type="gramStart"/>
      <w:r w:rsidRPr="008B232E">
        <w:t>Uns</w:t>
      </w:r>
      <w:proofErr w:type="spellEnd"/>
      <w:r w:rsidRPr="008B232E">
        <w:t>(</w:t>
      </w:r>
      <w:proofErr w:type="gramEnd"/>
      <w:r w:rsidRPr="008B232E">
        <w:t>l)</w:t>
      </w:r>
      <w:proofErr w:type="spellStart"/>
      <w:r w:rsidRPr="008B232E">
        <w:t>ayable</w:t>
      </w:r>
      <w:proofErr w:type="spellEnd"/>
      <w:r w:rsidRPr="008B232E">
        <w:t xml:space="preserve"> Mother in </w:t>
      </w:r>
      <w:r w:rsidRPr="008B232E">
        <w:rPr>
          <w:i/>
        </w:rPr>
        <w:t>Absalom, Absalom!</w:t>
      </w:r>
      <w:r w:rsidRPr="008B232E">
        <w:t xml:space="preserve"> </w:t>
      </w:r>
      <w:proofErr w:type="gramStart"/>
      <w:r w:rsidRPr="008B232E">
        <w:t>and</w:t>
      </w:r>
      <w:proofErr w:type="gramEnd"/>
      <w:r w:rsidRPr="008B232E">
        <w:t xml:space="preserve"> </w:t>
      </w:r>
      <w:r w:rsidRPr="008B232E">
        <w:rPr>
          <w:i/>
        </w:rPr>
        <w:t>The Sound and the Fury,</w:t>
      </w:r>
      <w:r w:rsidRPr="008B232E">
        <w:t>” 2003.</w:t>
      </w:r>
    </w:p>
    <w:p w14:paraId="0ACC62F0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t xml:space="preserve">Rebecca </w:t>
      </w:r>
      <w:proofErr w:type="spellStart"/>
      <w:r w:rsidRPr="008B232E">
        <w:t>Makar</w:t>
      </w:r>
      <w:proofErr w:type="spellEnd"/>
      <w:r w:rsidRPr="008B232E">
        <w:t>. “Amazing Grace: Violence as Catalyst for Life-Changing Grace in the Fiction of Flannery O’Connor,” 2000.</w:t>
      </w:r>
    </w:p>
    <w:p w14:paraId="5DFC585E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b/>
        </w:rPr>
        <w:t xml:space="preserve"> </w:t>
      </w:r>
      <w:r w:rsidRPr="008B232E">
        <w:t>Jennifer Leigh Chapman. “Separate Selves: Examining the Mother-Daughter Dynamic in Selected Works by Flannery O’Connor and Alice Walker,” 1999.</w:t>
      </w:r>
    </w:p>
    <w:p w14:paraId="34D6FD6B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b/>
        </w:rPr>
        <w:t xml:space="preserve"> </w:t>
      </w:r>
      <w:r w:rsidRPr="008B232E">
        <w:t xml:space="preserve">Emily Hunter. “Cormac </w:t>
      </w:r>
      <w:proofErr w:type="gramStart"/>
      <w:r w:rsidRPr="008B232E">
        <w:t xml:space="preserve">McCarthy’s  </w:t>
      </w:r>
      <w:proofErr w:type="spellStart"/>
      <w:r w:rsidRPr="008B232E">
        <w:rPr>
          <w:i/>
        </w:rPr>
        <w:t>Suttree</w:t>
      </w:r>
      <w:proofErr w:type="spellEnd"/>
      <w:proofErr w:type="gramEnd"/>
      <w:r w:rsidRPr="008B232E">
        <w:t>: A Modern Version of a Medieval Legend,” 1998.</w:t>
      </w:r>
    </w:p>
    <w:p w14:paraId="36C4C198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t xml:space="preserve">Stephanie </w:t>
      </w:r>
      <w:proofErr w:type="spellStart"/>
      <w:r w:rsidRPr="008B232E">
        <w:t>Neeley</w:t>
      </w:r>
      <w:proofErr w:type="spellEnd"/>
      <w:r w:rsidRPr="008B232E">
        <w:t>. “Monsters in Our Blood: Vampires and Human Sexuality,” 1996.</w:t>
      </w:r>
    </w:p>
    <w:p w14:paraId="3543C840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t xml:space="preserve">Jennifer </w:t>
      </w:r>
      <w:proofErr w:type="spellStart"/>
      <w:r w:rsidRPr="008B232E">
        <w:t>Zenick</w:t>
      </w:r>
      <w:proofErr w:type="spellEnd"/>
      <w:r w:rsidRPr="008B232E">
        <w:t>. “The Possibility of a Female Expression of Self: Eluding the Pervasive Objectification in Faulkner’s World View,”1994.</w:t>
      </w:r>
    </w:p>
    <w:p w14:paraId="04660589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b/>
        </w:rPr>
        <w:t xml:space="preserve"> </w:t>
      </w:r>
      <w:r w:rsidRPr="008B232E">
        <w:t xml:space="preserve">Lynette </w:t>
      </w:r>
      <w:proofErr w:type="spellStart"/>
      <w:r w:rsidRPr="008B232E">
        <w:t>Eaddy</w:t>
      </w:r>
      <w:proofErr w:type="spellEnd"/>
      <w:r w:rsidRPr="008B232E">
        <w:t xml:space="preserve">. </w:t>
      </w:r>
      <w:proofErr w:type="gramStart"/>
      <w:r w:rsidRPr="008B232E">
        <w:t>“The Mysteries of Love in the Short Stories of Eudora Welty,” 1991.</w:t>
      </w:r>
      <w:proofErr w:type="gramEnd"/>
    </w:p>
    <w:p w14:paraId="58EF1AC8" w14:textId="77777777" w:rsidR="006351E0" w:rsidRPr="008B232E" w:rsidRDefault="006351E0" w:rsidP="006351E0">
      <w:pPr>
        <w:spacing w:after="0" w:line="240" w:lineRule="auto"/>
      </w:pPr>
    </w:p>
    <w:p w14:paraId="67E34578" w14:textId="77777777" w:rsidR="006351E0" w:rsidRPr="008B232E" w:rsidRDefault="006351E0" w:rsidP="006351E0">
      <w:pPr>
        <w:spacing w:after="0" w:line="240" w:lineRule="auto"/>
      </w:pPr>
      <w:r w:rsidRPr="008B232E">
        <w:rPr>
          <w:b/>
        </w:rPr>
        <w:t>Independent Studies Directed--Undergraduates</w:t>
      </w:r>
    </w:p>
    <w:p w14:paraId="14ECEC21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b/>
        </w:rPr>
        <w:t xml:space="preserve"> </w:t>
      </w:r>
      <w:r w:rsidRPr="008B232E">
        <w:t xml:space="preserve">Meg </w:t>
      </w:r>
      <w:proofErr w:type="spellStart"/>
      <w:r w:rsidRPr="008B232E">
        <w:t>Gwaltney</w:t>
      </w:r>
      <w:proofErr w:type="spellEnd"/>
      <w:r w:rsidRPr="008B232E">
        <w:t xml:space="preserve">. </w:t>
      </w:r>
      <w:proofErr w:type="gramStart"/>
      <w:r w:rsidRPr="008B232E">
        <w:t>“Memory and the Poetic Sequence,” 2004.</w:t>
      </w:r>
      <w:proofErr w:type="gramEnd"/>
      <w:r w:rsidRPr="008B232E">
        <w:t xml:space="preserve"> (</w:t>
      </w:r>
      <w:proofErr w:type="gramStart"/>
      <w:r w:rsidRPr="008B232E">
        <w:t>with</w:t>
      </w:r>
      <w:proofErr w:type="gramEnd"/>
      <w:r w:rsidRPr="008B232E">
        <w:t xml:space="preserve"> Jon Fink, Creative Writing Fellow)</w:t>
      </w:r>
    </w:p>
    <w:p w14:paraId="602B782A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b/>
        </w:rPr>
        <w:t xml:space="preserve"> </w:t>
      </w:r>
      <w:proofErr w:type="spellStart"/>
      <w:r w:rsidRPr="008B232E">
        <w:t>Alina</w:t>
      </w:r>
      <w:proofErr w:type="spellEnd"/>
      <w:r w:rsidRPr="008B232E">
        <w:t xml:space="preserve"> Carron. “Southern Literature: Readings,” 2</w:t>
      </w:r>
      <w:r w:rsidRPr="008B232E">
        <w:rPr>
          <w:vertAlign w:val="superscript"/>
        </w:rPr>
        <w:t>nd</w:t>
      </w:r>
      <w:r w:rsidRPr="008B232E">
        <w:t xml:space="preserve"> session, Summer 2003.</w:t>
      </w:r>
    </w:p>
    <w:p w14:paraId="7EADDCB7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b/>
        </w:rPr>
        <w:t xml:space="preserve"> </w:t>
      </w:r>
      <w:r w:rsidRPr="008B232E">
        <w:t xml:space="preserve">Amelia Sitter. “William Faulkner’s Quentin </w:t>
      </w:r>
      <w:proofErr w:type="spellStart"/>
      <w:r w:rsidRPr="008B232E">
        <w:t>Compson</w:t>
      </w:r>
      <w:proofErr w:type="spellEnd"/>
      <w:r w:rsidRPr="008B232E">
        <w:t>,” 2002.</w:t>
      </w:r>
    </w:p>
    <w:p w14:paraId="6EF9432D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b/>
        </w:rPr>
        <w:t xml:space="preserve"> </w:t>
      </w:r>
      <w:r w:rsidRPr="008B232E">
        <w:t xml:space="preserve">Gora </w:t>
      </w:r>
      <w:proofErr w:type="spellStart"/>
      <w:r w:rsidRPr="008B232E">
        <w:t>Chakraborty</w:t>
      </w:r>
      <w:proofErr w:type="spellEnd"/>
      <w:r w:rsidRPr="008B232E">
        <w:t>. “`Implacability’ in William Faulkner’s Urban Novels,” 2002.</w:t>
      </w:r>
    </w:p>
    <w:p w14:paraId="6B93085C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b/>
        </w:rPr>
        <w:t xml:space="preserve"> </w:t>
      </w:r>
      <w:proofErr w:type="spellStart"/>
      <w:r w:rsidRPr="008B232E">
        <w:t>Chrissy</w:t>
      </w:r>
      <w:proofErr w:type="spellEnd"/>
      <w:r w:rsidRPr="008B232E">
        <w:t xml:space="preserve"> </w:t>
      </w:r>
      <w:proofErr w:type="spellStart"/>
      <w:r w:rsidRPr="008B232E">
        <w:t>Kensinger</w:t>
      </w:r>
      <w:proofErr w:type="spellEnd"/>
      <w:r w:rsidRPr="008B232E">
        <w:t xml:space="preserve">. “Grotesque Representations of the Body in Carson McCullers, </w:t>
      </w:r>
      <w:proofErr w:type="gramStart"/>
      <w:r w:rsidRPr="008B232E">
        <w:t>Flannery  O’Connor</w:t>
      </w:r>
      <w:proofErr w:type="gramEnd"/>
      <w:r w:rsidRPr="008B232E">
        <w:t>, Harry Crews,” 2000.</w:t>
      </w:r>
    </w:p>
    <w:p w14:paraId="02B4AABC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b/>
        </w:rPr>
        <w:t xml:space="preserve"> </w:t>
      </w:r>
      <w:r w:rsidRPr="008B232E">
        <w:t>Jason Clark. “Southern Literature,</w:t>
      </w:r>
      <w:proofErr w:type="gramStart"/>
      <w:r w:rsidRPr="008B232E">
        <w:t>”  1994</w:t>
      </w:r>
      <w:proofErr w:type="gramEnd"/>
      <w:r w:rsidRPr="008B232E">
        <w:t>.</w:t>
      </w:r>
    </w:p>
    <w:p w14:paraId="6806A4C5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t xml:space="preserve">Leslie Petty. </w:t>
      </w:r>
      <w:proofErr w:type="gramStart"/>
      <w:r w:rsidRPr="008B232E">
        <w:t xml:space="preserve">“Margaret Mitchell and the Writing of </w:t>
      </w:r>
      <w:r w:rsidRPr="008B232E">
        <w:rPr>
          <w:i/>
        </w:rPr>
        <w:t>Gone with the Wind,</w:t>
      </w:r>
      <w:r w:rsidRPr="008B232E">
        <w:t>” 1992.</w:t>
      </w:r>
      <w:proofErr w:type="gramEnd"/>
    </w:p>
    <w:p w14:paraId="61EBF56E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t>Scott Walton. Faulkner’s Major Novels, 1991.</w:t>
      </w:r>
    </w:p>
    <w:p w14:paraId="343361F7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b/>
        </w:rPr>
        <w:t xml:space="preserve"> </w:t>
      </w:r>
      <w:r w:rsidRPr="008B232E">
        <w:t>Allen Murphy. Mark Twain and Other Writers, 1991.</w:t>
      </w:r>
    </w:p>
    <w:p w14:paraId="324214E0" w14:textId="77777777" w:rsidR="006351E0" w:rsidRPr="008B232E" w:rsidRDefault="006351E0" w:rsidP="006351E0">
      <w:pPr>
        <w:spacing w:after="0" w:line="240" w:lineRule="auto"/>
        <w:rPr>
          <w:b/>
        </w:rPr>
      </w:pPr>
    </w:p>
    <w:p w14:paraId="2C27AE8B" w14:textId="77777777" w:rsidR="006351E0" w:rsidRPr="008B232E" w:rsidRDefault="006351E0" w:rsidP="006351E0">
      <w:pPr>
        <w:spacing w:after="0" w:line="240" w:lineRule="auto"/>
        <w:rPr>
          <w:b/>
          <w:u w:val="single"/>
        </w:rPr>
      </w:pPr>
      <w:r w:rsidRPr="008B232E">
        <w:rPr>
          <w:b/>
          <w:u w:val="single"/>
        </w:rPr>
        <w:t>PROFESSIONAL SERVICE (SELECTED)</w:t>
      </w:r>
    </w:p>
    <w:p w14:paraId="095FC3D2" w14:textId="77777777" w:rsidR="006351E0" w:rsidRPr="008B232E" w:rsidRDefault="006351E0" w:rsidP="006351E0">
      <w:pPr>
        <w:spacing w:after="0" w:line="240" w:lineRule="auto"/>
        <w:rPr>
          <w:b/>
        </w:rPr>
      </w:pPr>
    </w:p>
    <w:p w14:paraId="39E8010B" w14:textId="77777777" w:rsidR="006351E0" w:rsidRPr="00ED34D3" w:rsidRDefault="006351E0" w:rsidP="006351E0">
      <w:pPr>
        <w:spacing w:after="0" w:line="240" w:lineRule="auto"/>
        <w:rPr>
          <w:b/>
        </w:rPr>
      </w:pPr>
      <w:r w:rsidRPr="008B232E">
        <w:rPr>
          <w:b/>
        </w:rPr>
        <w:t>Associations/Organizations/Centers/Societies:</w:t>
      </w:r>
    </w:p>
    <w:p w14:paraId="147CCDDA" w14:textId="77777777" w:rsidR="006351E0" w:rsidRPr="008B232E" w:rsidRDefault="006351E0" w:rsidP="006351E0">
      <w:pPr>
        <w:spacing w:after="0" w:line="240" w:lineRule="auto"/>
        <w:rPr>
          <w:b/>
        </w:rPr>
      </w:pPr>
      <w:r>
        <w:rPr>
          <w:rFonts w:ascii="Wingdings" w:hAnsi="Wingdings"/>
          <w:b/>
        </w:rPr>
        <w:t></w:t>
      </w:r>
      <w:r w:rsidRPr="008B232E">
        <w:rPr>
          <w:u w:val="single"/>
        </w:rPr>
        <w:t>Modern Language Association</w:t>
      </w:r>
      <w:r w:rsidRPr="008B232E">
        <w:rPr>
          <w:b/>
        </w:rPr>
        <w:t>:</w:t>
      </w:r>
      <w:r w:rsidRPr="008B232E">
        <w:t xml:space="preserve">  Member, Executive Committee, Southern Literature Discussion Group, MLA (1998-2002); Delegate to MLA Women's Caucus from SAMLA Women's Caucus (1993-1994). </w:t>
      </w:r>
      <w:proofErr w:type="gramStart"/>
      <w:r w:rsidRPr="008B232E">
        <w:t>Co-Administrator, Florence Howe Award, 1994.</w:t>
      </w:r>
      <w:proofErr w:type="gramEnd"/>
      <w:r w:rsidRPr="008B232E">
        <w:rPr>
          <w:b/>
        </w:rPr>
        <w:t xml:space="preserve"> </w:t>
      </w:r>
    </w:p>
    <w:p w14:paraId="12F1E948" w14:textId="3B234ED2" w:rsidR="006351E0" w:rsidRPr="008B232E" w:rsidRDefault="006351E0" w:rsidP="006351E0">
      <w:pPr>
        <w:spacing w:after="0" w:line="240" w:lineRule="auto"/>
        <w:rPr>
          <w:b/>
        </w:rPr>
      </w:pPr>
      <w:r>
        <w:rPr>
          <w:rFonts w:ascii="Wingdings" w:hAnsi="Wingdings"/>
          <w:b/>
        </w:rPr>
        <w:t></w:t>
      </w:r>
      <w:r w:rsidRPr="008B232E">
        <w:rPr>
          <w:u w:val="single"/>
        </w:rPr>
        <w:t>Society for the Study of Southern Literature</w:t>
      </w:r>
      <w:r w:rsidRPr="008B232E">
        <w:rPr>
          <w:b/>
        </w:rPr>
        <w:t xml:space="preserve">: </w:t>
      </w:r>
      <w:r w:rsidRPr="008B232E">
        <w:t>Executive Board, 2012</w:t>
      </w:r>
      <w:r w:rsidRPr="007D4CB7">
        <w:t>-14.</w:t>
      </w:r>
    </w:p>
    <w:p w14:paraId="658F34C3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u w:val="single"/>
        </w:rPr>
        <w:t>Georgia Humanities Council/Emory University/University of Ulster</w:t>
      </w:r>
      <w:r w:rsidRPr="008B232E">
        <w:t xml:space="preserve">: Outside Evaluator, Ulster Roots/Southern Branches Conference, Emory U, </w:t>
      </w:r>
      <w:proofErr w:type="gramStart"/>
      <w:r w:rsidRPr="008B232E">
        <w:t>March</w:t>
      </w:r>
      <w:proofErr w:type="gramEnd"/>
      <w:r w:rsidRPr="008B232E">
        <w:t xml:space="preserve"> 3, 2001. (James Flannery, Organizer)</w:t>
      </w:r>
    </w:p>
    <w:p w14:paraId="41E8133A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u w:val="single"/>
        </w:rPr>
        <w:t>South Atlantic Modern Language Association</w:t>
      </w:r>
      <w:r w:rsidRPr="008B232E">
        <w:t xml:space="preserve">: Member, Executive Committee, South Atlantic Modern Language Association, </w:t>
      </w:r>
      <w:proofErr w:type="gramStart"/>
      <w:r w:rsidRPr="008B232E">
        <w:t>Fall</w:t>
      </w:r>
      <w:proofErr w:type="gramEnd"/>
      <w:r w:rsidRPr="008B232E">
        <w:t xml:space="preserve"> 2003, for 2003-06. </w:t>
      </w:r>
      <w:proofErr w:type="gramStart"/>
      <w:r w:rsidRPr="008B232E">
        <w:t>Member, Projects Committee.</w:t>
      </w:r>
      <w:proofErr w:type="gramEnd"/>
      <w:r w:rsidRPr="008B232E">
        <w:t xml:space="preserve"> </w:t>
      </w:r>
    </w:p>
    <w:p w14:paraId="7F36719B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u w:val="single"/>
        </w:rPr>
        <w:t>Southern Regional Council</w:t>
      </w:r>
      <w:r w:rsidRPr="008B232E">
        <w:t xml:space="preserve">: Judge, Lillian Smith Fiction Award, 1995.  </w:t>
      </w:r>
    </w:p>
    <w:p w14:paraId="66B149D5" w14:textId="77777777" w:rsidR="006351E0" w:rsidRPr="008B232E" w:rsidRDefault="006351E0" w:rsidP="006351E0">
      <w:pPr>
        <w:spacing w:after="0" w:line="240" w:lineRule="auto"/>
      </w:pPr>
    </w:p>
    <w:p w14:paraId="3A6A5A67" w14:textId="77777777" w:rsidR="006351E0" w:rsidRPr="008B232E" w:rsidRDefault="006351E0" w:rsidP="006351E0">
      <w:pPr>
        <w:spacing w:after="0" w:line="240" w:lineRule="auto"/>
        <w:rPr>
          <w:b/>
        </w:rPr>
      </w:pPr>
      <w:proofErr w:type="spellStart"/>
      <w:r w:rsidRPr="008B232E">
        <w:rPr>
          <w:b/>
        </w:rPr>
        <w:t>Consultantships</w:t>
      </w:r>
      <w:proofErr w:type="spellEnd"/>
      <w:r w:rsidRPr="008B232E">
        <w:rPr>
          <w:b/>
        </w:rPr>
        <w:t xml:space="preserve">: Tenure Reviews/Editorial Boards/Manuscript Reviews: </w:t>
      </w:r>
    </w:p>
    <w:p w14:paraId="1D1AFC15" w14:textId="77777777" w:rsidR="006351E0" w:rsidRPr="00ED34D3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0C267C">
        <w:rPr>
          <w:u w:val="single"/>
        </w:rPr>
        <w:t xml:space="preserve">Sidney Lanier Prize Selection </w:t>
      </w:r>
      <w:proofErr w:type="gramStart"/>
      <w:r w:rsidRPr="000C267C">
        <w:rPr>
          <w:u w:val="single"/>
        </w:rPr>
        <w:t>Committee</w:t>
      </w:r>
      <w:r>
        <w:t xml:space="preserve"> ,</w:t>
      </w:r>
      <w:proofErr w:type="gramEnd"/>
      <w:r>
        <w:t xml:space="preserve"> College of Liberal Arts, Center for Southern Studies, Mercer University, Macon, GA, 2016-     . </w:t>
      </w:r>
    </w:p>
    <w:p w14:paraId="2F45833A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0C267C">
        <w:rPr>
          <w:u w:val="single"/>
        </w:rPr>
        <w:t>National Endowment for the Humanities</w:t>
      </w:r>
    </w:p>
    <w:p w14:paraId="18C81A7F" w14:textId="77777777" w:rsidR="006351E0" w:rsidRPr="008B232E" w:rsidRDefault="006351E0" w:rsidP="006351E0">
      <w:pPr>
        <w:spacing w:after="0" w:line="240" w:lineRule="auto"/>
      </w:pPr>
      <w:r w:rsidRPr="008B232E">
        <w:t xml:space="preserve">-Consultant, Proposal for a South Atlantic Regional Humanities Center, by the Virginia Foundation for the Humanities, U of Virginia, Spring 2001. </w:t>
      </w:r>
    </w:p>
    <w:p w14:paraId="4FAD261E" w14:textId="77777777" w:rsidR="006351E0" w:rsidRPr="008B232E" w:rsidRDefault="006351E0" w:rsidP="006351E0">
      <w:pPr>
        <w:spacing w:after="0" w:line="240" w:lineRule="auto"/>
      </w:pPr>
      <w:r w:rsidRPr="008B232E">
        <w:t xml:space="preserve">-Reviewer, National Endowment for the Humanities Proposals:  Collaborative Research: </w:t>
      </w:r>
      <w:r>
        <w:tab/>
      </w:r>
      <w:r w:rsidRPr="008B232E">
        <w:t xml:space="preserve">Mark Twain Project, 2001-2003; American Studies: Films, March 1999; </w:t>
      </w:r>
      <w:r>
        <w:tab/>
      </w:r>
      <w:r w:rsidRPr="008B232E">
        <w:t xml:space="preserve">Collaborative Research proposal (anthology of short stories), October 1997; </w:t>
      </w:r>
      <w:r>
        <w:tab/>
        <w:t xml:space="preserve">Summer Seminar </w:t>
      </w:r>
      <w:proofErr w:type="spellStart"/>
      <w:r>
        <w:t>and</w:t>
      </w:r>
      <w:r w:rsidRPr="008B232E">
        <w:t>Institute</w:t>
      </w:r>
      <w:proofErr w:type="spellEnd"/>
      <w:r w:rsidRPr="008B232E">
        <w:t xml:space="preserve"> proposals in American and Comparative Literature, </w:t>
      </w:r>
      <w:r>
        <w:tab/>
      </w:r>
      <w:r w:rsidRPr="008B232E">
        <w:t>April 1997.</w:t>
      </w:r>
    </w:p>
    <w:p w14:paraId="409C3EA4" w14:textId="77777777" w:rsidR="006351E0" w:rsidRPr="008B232E" w:rsidRDefault="006351E0" w:rsidP="006351E0">
      <w:pPr>
        <w:spacing w:after="0" w:line="240" w:lineRule="auto"/>
        <w:rPr>
          <w:b/>
        </w:rPr>
      </w:pPr>
      <w:r>
        <w:rPr>
          <w:rFonts w:ascii="Wingdings" w:hAnsi="Wingdings"/>
          <w:b/>
        </w:rPr>
        <w:t></w:t>
      </w:r>
      <w:r w:rsidRPr="008B232E">
        <w:rPr>
          <w:u w:val="single"/>
        </w:rPr>
        <w:t>Editorial Boards</w:t>
      </w:r>
      <w:r w:rsidRPr="008B232E">
        <w:t xml:space="preserve">: </w:t>
      </w:r>
      <w:r w:rsidRPr="008B232E">
        <w:rPr>
          <w:i/>
        </w:rPr>
        <w:t>PMLA</w:t>
      </w:r>
      <w:r w:rsidRPr="008B232E">
        <w:t xml:space="preserve"> (Editorial Advisory Board), 2008-2011; </w:t>
      </w:r>
      <w:r w:rsidRPr="008B232E">
        <w:rPr>
          <w:i/>
        </w:rPr>
        <w:t>Faulkner Journal</w:t>
      </w:r>
      <w:r w:rsidRPr="008B232E">
        <w:t xml:space="preserve"> (2003--); </w:t>
      </w:r>
      <w:r w:rsidRPr="008B232E">
        <w:rPr>
          <w:i/>
        </w:rPr>
        <w:t>Mississippi Quarterly: A Journal of Southern Culture</w:t>
      </w:r>
      <w:r w:rsidRPr="008B232E">
        <w:t xml:space="preserve"> (1999-</w:t>
      </w:r>
      <w:proofErr w:type="gramStart"/>
      <w:r w:rsidRPr="008B232E">
        <w:t>- )</w:t>
      </w:r>
      <w:proofErr w:type="gramEnd"/>
      <w:r w:rsidRPr="008B232E">
        <w:t xml:space="preserve">   </w:t>
      </w:r>
    </w:p>
    <w:p w14:paraId="451BE914" w14:textId="16168EA5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u w:val="single"/>
        </w:rPr>
        <w:t>Tenure</w:t>
      </w:r>
      <w:r>
        <w:rPr>
          <w:u w:val="single"/>
        </w:rPr>
        <w:t xml:space="preserve"> and Promotion</w:t>
      </w:r>
      <w:r w:rsidRPr="008B232E">
        <w:rPr>
          <w:u w:val="single"/>
        </w:rPr>
        <w:t xml:space="preserve"> Reviews</w:t>
      </w:r>
      <w:r>
        <w:t xml:space="preserve">: </w:t>
      </w:r>
      <w:r w:rsidR="007D4CB7">
        <w:t>information redacted.</w:t>
      </w:r>
    </w:p>
    <w:p w14:paraId="5AC97363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u w:val="single"/>
        </w:rPr>
        <w:t>Reader:</w:t>
      </w:r>
      <w:r w:rsidRPr="008B232E">
        <w:t xml:space="preserve">  Journals: </w:t>
      </w:r>
      <w:r w:rsidRPr="008B232E">
        <w:rPr>
          <w:i/>
          <w:iCs/>
        </w:rPr>
        <w:t>American Quarterly;</w:t>
      </w:r>
      <w:r w:rsidRPr="008B232E">
        <w:rPr>
          <w:iCs/>
        </w:rPr>
        <w:t xml:space="preserve"> </w:t>
      </w:r>
      <w:r w:rsidRPr="008B232E">
        <w:rPr>
          <w:i/>
        </w:rPr>
        <w:t>Comparative Literature Studies</w:t>
      </w:r>
      <w:r w:rsidRPr="008B232E">
        <w:t xml:space="preserve">; </w:t>
      </w:r>
      <w:r w:rsidRPr="008B232E">
        <w:rPr>
          <w:i/>
        </w:rPr>
        <w:t>Faulkner Journal</w:t>
      </w:r>
      <w:r w:rsidRPr="008B232E">
        <w:t xml:space="preserve">; </w:t>
      </w:r>
      <w:r w:rsidRPr="008B232E">
        <w:rPr>
          <w:i/>
        </w:rPr>
        <w:t>LIT: Literature, Interpretation, Theory</w:t>
      </w:r>
      <w:r w:rsidRPr="008B232E">
        <w:t xml:space="preserve">; </w:t>
      </w:r>
      <w:r w:rsidRPr="008B232E">
        <w:rPr>
          <w:i/>
          <w:iCs/>
        </w:rPr>
        <w:t>Mississippi</w:t>
      </w:r>
      <w:r w:rsidRPr="008B232E">
        <w:t xml:space="preserve"> </w:t>
      </w:r>
      <w:r w:rsidRPr="008B232E">
        <w:rPr>
          <w:i/>
          <w:iCs/>
        </w:rPr>
        <w:t>Quarterly</w:t>
      </w:r>
      <w:r w:rsidRPr="008B232E">
        <w:t xml:space="preserve">; </w:t>
      </w:r>
      <w:r w:rsidRPr="008B232E">
        <w:rPr>
          <w:i/>
        </w:rPr>
        <w:t>PMLA</w:t>
      </w:r>
      <w:r w:rsidRPr="008B232E">
        <w:t xml:space="preserve">; </w:t>
      </w:r>
      <w:r w:rsidRPr="008B232E">
        <w:rPr>
          <w:i/>
        </w:rPr>
        <w:t>South Atlantic Review</w:t>
      </w:r>
      <w:r w:rsidRPr="008B232E">
        <w:t xml:space="preserve">; </w:t>
      </w:r>
      <w:r w:rsidRPr="008B232E">
        <w:rPr>
          <w:i/>
        </w:rPr>
        <w:t>SLJ: Southern Literary Journal</w:t>
      </w:r>
      <w:r w:rsidRPr="008B232E">
        <w:t xml:space="preserve">. </w:t>
      </w:r>
    </w:p>
    <w:p w14:paraId="7D5C95F8" w14:textId="77777777" w:rsidR="006351E0" w:rsidRPr="008B232E" w:rsidRDefault="006351E0" w:rsidP="006351E0">
      <w:pPr>
        <w:spacing w:after="0" w:line="240" w:lineRule="auto"/>
      </w:pPr>
      <w:r w:rsidRPr="008B232E">
        <w:t>University Presses:  U. of Pe</w:t>
      </w:r>
      <w:r>
        <w:t xml:space="preserve">nnsylvania; U. of Virginia; U. </w:t>
      </w:r>
      <w:r w:rsidRPr="008B232E">
        <w:t>of North Carolina; Louisiana State U.; U. of Florida; Longman Publishers; U. of Mississippi; U. of South Carolina; U. of Tennessee.</w:t>
      </w:r>
    </w:p>
    <w:p w14:paraId="63F258B5" w14:textId="77777777" w:rsidR="006351E0" w:rsidRPr="008B232E" w:rsidRDefault="006351E0" w:rsidP="006351E0">
      <w:pPr>
        <w:spacing w:after="0" w:line="240" w:lineRule="auto"/>
      </w:pPr>
      <w:r w:rsidRPr="008B232E">
        <w:rPr>
          <w:b/>
        </w:rPr>
        <w:tab/>
      </w:r>
      <w:r w:rsidRPr="008B232E">
        <w:t xml:space="preserve"> </w:t>
      </w:r>
    </w:p>
    <w:p w14:paraId="6341FD48" w14:textId="77777777" w:rsidR="006351E0" w:rsidRPr="008B232E" w:rsidRDefault="006351E0" w:rsidP="006351E0">
      <w:pPr>
        <w:spacing w:after="0" w:line="240" w:lineRule="auto"/>
        <w:rPr>
          <w:b/>
        </w:rPr>
      </w:pPr>
      <w:r w:rsidRPr="008B232E">
        <w:rPr>
          <w:b/>
        </w:rPr>
        <w:t>Service at Emory</w:t>
      </w:r>
    </w:p>
    <w:p w14:paraId="759E91B6" w14:textId="77777777" w:rsidR="006351E0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u w:val="single"/>
        </w:rPr>
        <w:t>University Service</w:t>
      </w:r>
      <w:r w:rsidRPr="008B232E">
        <w:t xml:space="preserve">: Selection Committee, Brown Southern Studies Fellowships (Spring 2008); Selection Committee, James Weldon Johnson Institute Fellowships, 2008-09; Planning Committee, James Weldon Johnson Institute, 2006; Planning Committee, Woodruff Library: Flannery O’Connor </w:t>
      </w:r>
      <w:proofErr w:type="gramStart"/>
      <w:r w:rsidRPr="008B232E">
        <w:t>Symposium ,</w:t>
      </w:r>
      <w:proofErr w:type="gramEnd"/>
      <w:r w:rsidRPr="008B232E">
        <w:t xml:space="preserve"> 2006-07; President's Commission on the Status of Women, Member, 1994 - 97. </w:t>
      </w:r>
      <w:proofErr w:type="gramStart"/>
      <w:r w:rsidRPr="008B232E">
        <w:t>Chair-Elect, 1996-97.</w:t>
      </w:r>
      <w:proofErr w:type="gramEnd"/>
      <w:r w:rsidRPr="008B232E">
        <w:t xml:space="preserve"> </w:t>
      </w:r>
    </w:p>
    <w:p w14:paraId="5F48FC29" w14:textId="77777777" w:rsidR="006351E0" w:rsidRPr="00FA0AD1" w:rsidRDefault="006351E0" w:rsidP="006351E0">
      <w:pPr>
        <w:spacing w:after="0" w:line="240" w:lineRule="auto"/>
      </w:pPr>
      <w:r w:rsidRPr="00FA0AD1">
        <w:rPr>
          <w:rFonts w:ascii="Wingdings" w:hAnsi="Wingdings"/>
        </w:rPr>
        <w:t></w:t>
      </w:r>
      <w:r w:rsidRPr="00FA0AD1">
        <w:rPr>
          <w:u w:val="single"/>
        </w:rPr>
        <w:t>Graduate School</w:t>
      </w:r>
      <w:r>
        <w:t xml:space="preserve">: Selection Committee, Woodruff Fellowships, 2016-17; </w:t>
      </w:r>
      <w:r w:rsidRPr="008B232E">
        <w:t>Selection Committee, Emory Mino</w:t>
      </w:r>
      <w:r>
        <w:t>rity Graduate Fellowships, 2006.</w:t>
      </w:r>
    </w:p>
    <w:p w14:paraId="0DFE9347" w14:textId="6386F7A3" w:rsidR="006351E0" w:rsidRPr="008B232E" w:rsidRDefault="006351E0" w:rsidP="006351E0">
      <w:pPr>
        <w:spacing w:after="0" w:line="240" w:lineRule="auto"/>
        <w:rPr>
          <w:bCs/>
        </w:rPr>
      </w:pPr>
      <w:r>
        <w:rPr>
          <w:rFonts w:ascii="Wingdings" w:hAnsi="Wingdings"/>
          <w:b/>
        </w:rPr>
        <w:t></w:t>
      </w:r>
      <w:r w:rsidRPr="008B232E">
        <w:rPr>
          <w:bCs/>
          <w:u w:val="single"/>
        </w:rPr>
        <w:t>Lecture Series</w:t>
      </w:r>
      <w:r w:rsidRPr="008B232E">
        <w:rPr>
          <w:bCs/>
        </w:rPr>
        <w:t>:</w:t>
      </w:r>
      <w:r w:rsidRPr="008B232E">
        <w:t xml:space="preserve"> Organizer, </w:t>
      </w:r>
      <w:r w:rsidRPr="008B232E">
        <w:rPr>
          <w:bCs/>
          <w:i/>
        </w:rPr>
        <w:t>Emory University Lectures in Southern Literature and Culture</w:t>
      </w:r>
      <w:r w:rsidRPr="008B232E">
        <w:rPr>
          <w:bCs/>
        </w:rPr>
        <w:t>. (Biennial Lecture Series begun 2003):</w:t>
      </w:r>
      <w:r w:rsidRPr="008B232E">
        <w:t xml:space="preserve"> </w:t>
      </w:r>
      <w:r w:rsidRPr="008B232E">
        <w:rPr>
          <w:bCs/>
        </w:rPr>
        <w:t xml:space="preserve">Speakers: 2007/08: </w:t>
      </w:r>
      <w:proofErr w:type="spellStart"/>
      <w:r w:rsidRPr="008B232E">
        <w:rPr>
          <w:bCs/>
        </w:rPr>
        <w:t>Minrose</w:t>
      </w:r>
      <w:proofErr w:type="spellEnd"/>
      <w:r w:rsidRPr="008B232E">
        <w:rPr>
          <w:bCs/>
        </w:rPr>
        <w:t xml:space="preserve"> </w:t>
      </w:r>
      <w:proofErr w:type="spellStart"/>
      <w:r w:rsidRPr="008B232E">
        <w:rPr>
          <w:bCs/>
        </w:rPr>
        <w:t>Gwin</w:t>
      </w:r>
      <w:proofErr w:type="spellEnd"/>
      <w:r w:rsidRPr="008B232E">
        <w:rPr>
          <w:bCs/>
        </w:rPr>
        <w:t xml:space="preserve">, </w:t>
      </w:r>
      <w:proofErr w:type="spellStart"/>
      <w:r w:rsidRPr="008B232E">
        <w:rPr>
          <w:bCs/>
        </w:rPr>
        <w:t>Kenan</w:t>
      </w:r>
      <w:proofErr w:type="spellEnd"/>
      <w:r w:rsidRPr="008B232E">
        <w:rPr>
          <w:bCs/>
        </w:rPr>
        <w:t xml:space="preserve"> Eminent Professor of English, UNC-Chapel Hill; 2004/05: John W. Lowe, Professor of English and Chair of Latin American and Caribbean Studies, LSU: “Calypso Magnolia: The American South and the Caribbean/Po</w:t>
      </w:r>
      <w:r w:rsidR="00B56C1C">
        <w:rPr>
          <w:bCs/>
        </w:rPr>
        <w:t xml:space="preserve">st Regional Southern Studies”; </w:t>
      </w:r>
      <w:r w:rsidRPr="008B232E">
        <w:rPr>
          <w:bCs/>
        </w:rPr>
        <w:t xml:space="preserve">2002/03: José E. Limon, “Cormac McCarthy: The Mexican from Tennessee” and Patricia </w:t>
      </w:r>
      <w:proofErr w:type="spellStart"/>
      <w:r w:rsidRPr="008B232E">
        <w:rPr>
          <w:bCs/>
        </w:rPr>
        <w:t>Yaeger</w:t>
      </w:r>
      <w:proofErr w:type="spellEnd"/>
      <w:r w:rsidRPr="008B232E">
        <w:rPr>
          <w:bCs/>
        </w:rPr>
        <w:t xml:space="preserve">, “Scarcity and Superabundance: Milk as Longing in </w:t>
      </w:r>
      <w:r w:rsidRPr="008B232E">
        <w:rPr>
          <w:bCs/>
          <w:i/>
        </w:rPr>
        <w:t>The Wind Done Gone</w:t>
      </w:r>
      <w:r w:rsidRPr="008B232E">
        <w:rPr>
          <w:bCs/>
        </w:rPr>
        <w:t xml:space="preserve">.” </w:t>
      </w:r>
    </w:p>
    <w:p w14:paraId="7A64D139" w14:textId="77777777" w:rsidR="006351E0" w:rsidRPr="008B232E" w:rsidRDefault="006351E0" w:rsidP="006351E0">
      <w:pPr>
        <w:spacing w:after="0" w:line="240" w:lineRule="auto"/>
        <w:rPr>
          <w:bCs/>
        </w:rPr>
      </w:pPr>
      <w:r>
        <w:rPr>
          <w:rFonts w:ascii="Wingdings" w:hAnsi="Wingdings"/>
          <w:b/>
        </w:rPr>
        <w:t></w:t>
      </w:r>
      <w:r w:rsidRPr="008B232E">
        <w:rPr>
          <w:bCs/>
          <w:u w:val="single"/>
        </w:rPr>
        <w:t>Other Speakers Invited and Hosted</w:t>
      </w:r>
      <w:r w:rsidRPr="008B232E">
        <w:rPr>
          <w:bCs/>
        </w:rPr>
        <w:t xml:space="preserve">: </w:t>
      </w:r>
      <w:r>
        <w:rPr>
          <w:bCs/>
        </w:rPr>
        <w:t xml:space="preserve">Professor Lloyd Pratt, "How to Read a Strangers Book," March 24, 2016, English Department; </w:t>
      </w:r>
      <w:r w:rsidRPr="008B232E">
        <w:rPr>
          <w:bCs/>
        </w:rPr>
        <w:t xml:space="preserve">Professor </w:t>
      </w:r>
      <w:proofErr w:type="spellStart"/>
      <w:r w:rsidRPr="008B232E">
        <w:rPr>
          <w:bCs/>
        </w:rPr>
        <w:t>Tace</w:t>
      </w:r>
      <w:proofErr w:type="spellEnd"/>
      <w:r w:rsidRPr="008B232E">
        <w:rPr>
          <w:bCs/>
        </w:rPr>
        <w:t xml:space="preserve"> Hedrick, “Gabriela Mistral,” Nov. 15, 2007; François </w:t>
      </w:r>
      <w:proofErr w:type="spellStart"/>
      <w:r w:rsidRPr="008B232E">
        <w:rPr>
          <w:bCs/>
        </w:rPr>
        <w:t>Pitavy</w:t>
      </w:r>
      <w:proofErr w:type="spellEnd"/>
      <w:r w:rsidRPr="008B232E">
        <w:rPr>
          <w:bCs/>
        </w:rPr>
        <w:t xml:space="preserve">, “The French Faulkner: Faulkner and Translation,” 2005 (co-sponsored with the Halle Institute for Global Learning and Alliance </w:t>
      </w:r>
      <w:proofErr w:type="spellStart"/>
      <w:r w:rsidRPr="008B232E">
        <w:rPr>
          <w:bCs/>
        </w:rPr>
        <w:t>Française</w:t>
      </w:r>
      <w:proofErr w:type="spellEnd"/>
      <w:r w:rsidRPr="008B232E">
        <w:rPr>
          <w:bCs/>
        </w:rPr>
        <w:t xml:space="preserve"> </w:t>
      </w:r>
      <w:proofErr w:type="spellStart"/>
      <w:r w:rsidRPr="008B232E">
        <w:rPr>
          <w:bCs/>
        </w:rPr>
        <w:t>d’Atlanta</w:t>
      </w:r>
      <w:proofErr w:type="spellEnd"/>
      <w:r w:rsidRPr="008B232E">
        <w:rPr>
          <w:bCs/>
        </w:rPr>
        <w:t>); Keith Cartwright, “That Hell-Border City of Babylon: James Weldon Johnson and the Bahamas,” 2005.</w:t>
      </w:r>
    </w:p>
    <w:p w14:paraId="08BB6E06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u w:val="single"/>
        </w:rPr>
        <w:t>Southern Studies</w:t>
      </w:r>
      <w:r w:rsidRPr="008B232E">
        <w:t xml:space="preserve">: Southern Studies Steering Committee, 1992- 2004. Reader, proposals for doctoral dissertation fellowships, 1992—2004; </w:t>
      </w:r>
      <w:r w:rsidRPr="008B232E">
        <w:rPr>
          <w:bCs/>
        </w:rPr>
        <w:t xml:space="preserve">Organizer, Program of Papers on Writing in the U.S. South delivered by </w:t>
      </w:r>
      <w:proofErr w:type="spellStart"/>
      <w:r w:rsidRPr="008B232E">
        <w:rPr>
          <w:bCs/>
        </w:rPr>
        <w:t>Waldemar</w:t>
      </w:r>
      <w:proofErr w:type="spellEnd"/>
      <w:r w:rsidRPr="008B232E">
        <w:rPr>
          <w:bCs/>
        </w:rPr>
        <w:t xml:space="preserve"> </w:t>
      </w:r>
      <w:proofErr w:type="spellStart"/>
      <w:r w:rsidRPr="008B232E">
        <w:rPr>
          <w:bCs/>
        </w:rPr>
        <w:t>Zacharasiewicz</w:t>
      </w:r>
      <w:proofErr w:type="spellEnd"/>
      <w:r w:rsidRPr="008B232E">
        <w:rPr>
          <w:bCs/>
        </w:rPr>
        <w:t xml:space="preserve">, Steven Ennis, and Jim </w:t>
      </w:r>
      <w:proofErr w:type="spellStart"/>
      <w:r w:rsidRPr="008B232E">
        <w:rPr>
          <w:bCs/>
        </w:rPr>
        <w:t>Grimsley</w:t>
      </w:r>
      <w:proofErr w:type="spellEnd"/>
      <w:r w:rsidRPr="008B232E">
        <w:rPr>
          <w:bCs/>
        </w:rPr>
        <w:t xml:space="preserve">, 2001; </w:t>
      </w:r>
      <w:r w:rsidRPr="008B232E">
        <w:t xml:space="preserve">Director, </w:t>
      </w:r>
      <w:r w:rsidRPr="008B232E">
        <w:rPr>
          <w:bCs/>
        </w:rPr>
        <w:t>Mellon Doctoral Seminar in Southern Studies, Spring 2000.</w:t>
      </w:r>
    </w:p>
    <w:p w14:paraId="19788877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u w:val="single"/>
        </w:rPr>
        <w:t>Emory College Service</w:t>
      </w:r>
      <w:r w:rsidRPr="008B232E">
        <w:t xml:space="preserve">: Chair, Tenure and Promotion Committee, 2013-14; </w:t>
      </w:r>
      <w:proofErr w:type="spellStart"/>
      <w:r w:rsidRPr="008B232E">
        <w:t>Member</w:t>
      </w:r>
      <w:proofErr w:type="gramStart"/>
      <w:r w:rsidRPr="008B232E">
        <w:t>,Tenure</w:t>
      </w:r>
      <w:proofErr w:type="spellEnd"/>
      <w:proofErr w:type="gramEnd"/>
      <w:r w:rsidRPr="008B232E">
        <w:t xml:space="preserve"> and Promotion Committee, 2011-2014;  </w:t>
      </w:r>
      <w:r w:rsidRPr="008B232E">
        <w:rPr>
          <w:bCs/>
        </w:rPr>
        <w:t>Honor Council, Faculty Advisor, 2003-2008; Academic Standards Committee, 2000—01;</w:t>
      </w:r>
      <w:r w:rsidRPr="008B232E">
        <w:t xml:space="preserve"> Affirmative Action Committee, Emory College, Chair 99-00, 98-99; Member 97-98.</w:t>
      </w:r>
    </w:p>
    <w:p w14:paraId="4017FE1E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u w:val="single"/>
        </w:rPr>
        <w:t>English Department</w:t>
      </w:r>
      <w:r w:rsidRPr="008B232E">
        <w:t>:  Promotio</w:t>
      </w:r>
      <w:r>
        <w:t>n Committee for candidate</w:t>
      </w:r>
      <w:r w:rsidRPr="008B232E">
        <w:t xml:space="preserve"> 2012-13; Executive Committee, 2012-14, 2010-12, 2001-03; GEAC, 2010-11; Curriculum Committee, 2009-2012; Summer Administrative Officer, Second Session, 2003; Director of Undergraduate Studies, English Department, 1995–97, 1999.</w:t>
      </w:r>
    </w:p>
    <w:p w14:paraId="737CAA46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u w:val="single"/>
        </w:rPr>
        <w:t>Search Committees:</w:t>
      </w:r>
      <w:r w:rsidRPr="008B232E">
        <w:t xml:space="preserve"> Member, Longstreet Search Committee, 2010-11; Member, Pre-1865 American Literature (Junior) Search Committee, 2005-06; Co-Chair, Rhetoric and Composition (Senior) Search Committee, 1998-99; Member, 19th Century American Literature Search Committee, 1996-97; Member, 20th-Century American Literature (Senior) Search Committee, 1992-1993; Member, 20th-Century American Literature (Junio</w:t>
      </w:r>
      <w:r>
        <w:t>r) Search Committee, 1991-1992</w:t>
      </w:r>
    </w:p>
    <w:p w14:paraId="109D366B" w14:textId="77777777" w:rsidR="006351E0" w:rsidRPr="008B232E" w:rsidRDefault="006351E0" w:rsidP="006351E0">
      <w:pPr>
        <w:spacing w:after="0" w:line="240" w:lineRule="auto"/>
      </w:pPr>
      <w:r>
        <w:rPr>
          <w:rFonts w:ascii="Wingdings" w:hAnsi="Wingdings"/>
          <w:b/>
        </w:rPr>
        <w:t></w:t>
      </w:r>
      <w:r w:rsidRPr="008B232E">
        <w:rPr>
          <w:u w:val="single"/>
        </w:rPr>
        <w:t>Graduate Program Service</w:t>
      </w:r>
      <w:r w:rsidRPr="008B232E">
        <w:t xml:space="preserve">: </w:t>
      </w:r>
      <w:proofErr w:type="spellStart"/>
      <w:r w:rsidRPr="008B232E">
        <w:t>Ph.d</w:t>
      </w:r>
      <w:proofErr w:type="spellEnd"/>
      <w:r w:rsidRPr="008B232E">
        <w:t xml:space="preserve"> Program</w:t>
      </w:r>
      <w:r>
        <w:t xml:space="preserve"> Review Committee, Spring 2011;</w:t>
      </w:r>
      <w:r w:rsidRPr="008B232E">
        <w:t xml:space="preserve"> Graduate Stud</w:t>
      </w:r>
      <w:r>
        <w:t xml:space="preserve">ent Essay Contest, April 2016, 2011; </w:t>
      </w:r>
      <w:r w:rsidRPr="008B232E">
        <w:t>Coordinator, Qualifying Examination, Area VII (20</w:t>
      </w:r>
      <w:r w:rsidRPr="008B232E">
        <w:rPr>
          <w:vertAlign w:val="superscript"/>
        </w:rPr>
        <w:t>th</w:t>
      </w:r>
      <w:r w:rsidRPr="008B232E">
        <w:t xml:space="preserve"> Century American), March-May, 2002; Graduate Admissions Committee, 2003-04, 1993-1994.</w:t>
      </w:r>
    </w:p>
    <w:p w14:paraId="7A3D6B6D" w14:textId="4BD70F77" w:rsidR="006351E0" w:rsidRPr="008B232E" w:rsidRDefault="006351E0" w:rsidP="006351E0">
      <w:pPr>
        <w:spacing w:after="0" w:line="240" w:lineRule="auto"/>
        <w:rPr>
          <w:u w:val="single"/>
        </w:rPr>
      </w:pPr>
      <w:r>
        <w:rPr>
          <w:rFonts w:ascii="Wingdings" w:hAnsi="Wingdings"/>
          <w:b/>
        </w:rPr>
        <w:t></w:t>
      </w:r>
      <w:r w:rsidRPr="008B232E">
        <w:rPr>
          <w:u w:val="single"/>
        </w:rPr>
        <w:t xml:space="preserve">Women's Studies: </w:t>
      </w:r>
      <w:r w:rsidRPr="008B232E">
        <w:t>Undergraduate Committee, Women's Studies, 2000-01, 1999-00, 1998-99; Women's Studies African-American Senior Search Committee,</w:t>
      </w:r>
      <w:r w:rsidR="00B56C1C">
        <w:t xml:space="preserve"> </w:t>
      </w:r>
      <w:bookmarkStart w:id="0" w:name="_GoBack"/>
      <w:bookmarkEnd w:id="0"/>
      <w:r w:rsidRPr="008B232E">
        <w:t>1993-94.</w:t>
      </w:r>
    </w:p>
    <w:p w14:paraId="214F3C85" w14:textId="77777777" w:rsidR="006351E0" w:rsidRPr="008B232E" w:rsidRDefault="006351E0" w:rsidP="006351E0">
      <w:pPr>
        <w:spacing w:after="0" w:line="240" w:lineRule="auto"/>
        <w:rPr>
          <w:b/>
        </w:rPr>
      </w:pPr>
    </w:p>
    <w:p w14:paraId="77D180F9" w14:textId="77777777" w:rsidR="006351E0" w:rsidRPr="008B232E" w:rsidRDefault="006351E0" w:rsidP="006351E0">
      <w:pPr>
        <w:spacing w:after="0" w:line="240" w:lineRule="auto"/>
        <w:rPr>
          <w:b/>
        </w:rPr>
      </w:pPr>
      <w:r w:rsidRPr="008B232E">
        <w:rPr>
          <w:b/>
        </w:rPr>
        <w:t>MEMBERSHIPS</w:t>
      </w:r>
    </w:p>
    <w:p w14:paraId="3B4DB550" w14:textId="77777777" w:rsidR="006351E0" w:rsidRPr="008B232E" w:rsidRDefault="006351E0" w:rsidP="006351E0">
      <w:pPr>
        <w:spacing w:after="0" w:line="240" w:lineRule="auto"/>
      </w:pPr>
      <w:r w:rsidRPr="008B232E">
        <w:t xml:space="preserve">Modern Language Association; American Association </w:t>
      </w:r>
      <w:r>
        <w:t>of University Professors (AAUP)</w:t>
      </w:r>
      <w:r w:rsidRPr="008B232E">
        <w:t>.</w:t>
      </w:r>
    </w:p>
    <w:p w14:paraId="2F31846C" w14:textId="77777777" w:rsidR="006351E0" w:rsidRPr="008B232E" w:rsidRDefault="006351E0" w:rsidP="006351E0">
      <w:pPr>
        <w:spacing w:after="0" w:line="240" w:lineRule="auto"/>
      </w:pPr>
    </w:p>
    <w:p w14:paraId="19B1EC38" w14:textId="77777777" w:rsidR="006351E0" w:rsidRPr="008B232E" w:rsidRDefault="006351E0" w:rsidP="006351E0">
      <w:pPr>
        <w:spacing w:after="0" w:line="240" w:lineRule="auto"/>
      </w:pPr>
    </w:p>
    <w:p w14:paraId="59BFD0AC" w14:textId="77777777" w:rsidR="006351E0" w:rsidRPr="008B232E" w:rsidRDefault="006351E0" w:rsidP="006351E0">
      <w:pPr>
        <w:spacing w:after="0" w:line="240" w:lineRule="auto"/>
      </w:pPr>
    </w:p>
    <w:p w14:paraId="2EB53665" w14:textId="77777777" w:rsidR="00EC524A" w:rsidRDefault="00EC524A"/>
    <w:sectPr w:rsidR="00EC524A" w:rsidSect="00EC52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097F"/>
    <w:multiLevelType w:val="hybridMultilevel"/>
    <w:tmpl w:val="FDB6D9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E0"/>
    <w:rsid w:val="00300587"/>
    <w:rsid w:val="00452AD2"/>
    <w:rsid w:val="005165F2"/>
    <w:rsid w:val="006351E0"/>
    <w:rsid w:val="006A68B9"/>
    <w:rsid w:val="00712DF2"/>
    <w:rsid w:val="007D4CB7"/>
    <w:rsid w:val="00AA13D3"/>
    <w:rsid w:val="00AF7461"/>
    <w:rsid w:val="00B374C4"/>
    <w:rsid w:val="00B56C1C"/>
    <w:rsid w:val="00BE3D61"/>
    <w:rsid w:val="00BE726E"/>
    <w:rsid w:val="00BF3746"/>
    <w:rsid w:val="00C06CBB"/>
    <w:rsid w:val="00C5046B"/>
    <w:rsid w:val="00E72A10"/>
    <w:rsid w:val="00EC524A"/>
    <w:rsid w:val="00F5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94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E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1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8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4C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E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1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8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4C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ladd@emor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4961</Words>
  <Characters>28284</Characters>
  <Application>Microsoft Macintosh Word</Application>
  <DocSecurity>0</DocSecurity>
  <Lines>235</Lines>
  <Paragraphs>66</Paragraphs>
  <ScaleCrop>false</ScaleCrop>
  <Company>Emory University</Company>
  <LinksUpToDate>false</LinksUpToDate>
  <CharactersWithSpaces>33179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Ladd</dc:creator>
  <cp:keywords/>
  <dc:description/>
  <cp:lastModifiedBy>Barbara Ladd</cp:lastModifiedBy>
  <cp:revision>2</cp:revision>
  <dcterms:created xsi:type="dcterms:W3CDTF">2016-06-21T16:04:00Z</dcterms:created>
  <dcterms:modified xsi:type="dcterms:W3CDTF">2016-06-21T16:04:00Z</dcterms:modified>
</cp:coreProperties>
</file>